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6AD2" w14:textId="77777777" w:rsidR="00F30539" w:rsidRPr="0049014B" w:rsidRDefault="00F30539" w:rsidP="003D30BE">
      <w:pPr>
        <w:pStyle w:val="af5"/>
        <w:spacing w:line="360" w:lineRule="auto"/>
        <w:rPr>
          <w:rFonts w:cs="Times New Roman"/>
          <w:color w:val="auto"/>
          <w:sz w:val="24"/>
          <w:szCs w:val="24"/>
        </w:rPr>
      </w:pPr>
      <w:r w:rsidRPr="0049014B">
        <w:rPr>
          <w:rFonts w:cs="Times New Roman"/>
          <w:color w:val="auto"/>
          <w:sz w:val="24"/>
          <w:szCs w:val="24"/>
        </w:rPr>
        <w:t>Общество</w:t>
      </w:r>
      <w:r w:rsidRPr="0049014B">
        <w:rPr>
          <w:rFonts w:cs="Times New Roman"/>
          <w:color w:val="auto"/>
          <w:sz w:val="24"/>
          <w:szCs w:val="24"/>
          <w:lang w:val="ru-RU"/>
        </w:rPr>
        <w:t xml:space="preserve"> с ограниченной ответственностью</w:t>
      </w:r>
      <w:r w:rsidRPr="0049014B">
        <w:rPr>
          <w:rFonts w:cs="Times New Roman"/>
          <w:color w:val="auto"/>
          <w:sz w:val="24"/>
          <w:szCs w:val="24"/>
        </w:rPr>
        <w:t xml:space="preserve"> </w:t>
      </w:r>
      <w:r w:rsidRPr="0049014B">
        <w:rPr>
          <w:rFonts w:cs="Times New Roman"/>
          <w:color w:val="auto"/>
          <w:sz w:val="24"/>
          <w:szCs w:val="24"/>
        </w:rPr>
        <w:br/>
        <w:t>«</w:t>
      </w:r>
      <w:r w:rsidRPr="0049014B">
        <w:rPr>
          <w:rFonts w:cs="Times New Roman"/>
          <w:color w:val="auto"/>
          <w:sz w:val="24"/>
          <w:szCs w:val="24"/>
          <w:lang w:val="ru-RU"/>
        </w:rPr>
        <w:t>Современная интеграция</w:t>
      </w:r>
      <w:r w:rsidRPr="0049014B">
        <w:rPr>
          <w:rFonts w:cs="Times New Roman"/>
          <w:color w:val="auto"/>
          <w:sz w:val="24"/>
          <w:szCs w:val="24"/>
        </w:rPr>
        <w:t>»</w:t>
      </w:r>
    </w:p>
    <w:p w14:paraId="5AEE3AA7" w14:textId="77777777" w:rsidR="00265AE7" w:rsidRPr="0049014B" w:rsidRDefault="00265AE7" w:rsidP="003D30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662B352A" w14:textId="77777777" w:rsidR="00265AE7" w:rsidRPr="0049014B" w:rsidRDefault="00265AE7" w:rsidP="003D30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4757E81" w14:textId="77777777" w:rsidR="00B64E97" w:rsidRPr="0049014B" w:rsidRDefault="00B64E97" w:rsidP="003D30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2A38977" w14:textId="77777777" w:rsidR="00265AE7" w:rsidRPr="0049014B" w:rsidRDefault="00265AE7" w:rsidP="003D30BE">
      <w:pPr>
        <w:spacing w:after="0" w:line="36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14:paraId="22C8E599" w14:textId="77777777" w:rsidR="00EB207A" w:rsidRPr="0049014B" w:rsidRDefault="00EB207A" w:rsidP="003D30B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68EB2287" w14:textId="54A8CBA1" w:rsidR="00B64E97" w:rsidRPr="0049014B" w:rsidRDefault="00EB207A" w:rsidP="003D30BE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49014B">
        <w:rPr>
          <w:rFonts w:ascii="Times New Roman" w:hAnsi="Times New Roman" w:cs="Times New Roman"/>
          <w:b/>
          <w:sz w:val="40"/>
          <w:szCs w:val="40"/>
          <w:lang w:val="ru-RU"/>
        </w:rPr>
        <w:t>Программное обеспечение «Система автоматизации уч</w:t>
      </w:r>
      <w:r w:rsidR="00F30539" w:rsidRPr="0049014B">
        <w:rPr>
          <w:rFonts w:ascii="Times New Roman" w:hAnsi="Times New Roman" w:cs="Times New Roman"/>
          <w:b/>
          <w:sz w:val="40"/>
          <w:szCs w:val="40"/>
          <w:lang w:val="ru-RU"/>
        </w:rPr>
        <w:t>е</w:t>
      </w:r>
      <w:r w:rsidRPr="0049014B">
        <w:rPr>
          <w:rFonts w:ascii="Times New Roman" w:hAnsi="Times New Roman" w:cs="Times New Roman"/>
          <w:b/>
          <w:sz w:val="40"/>
          <w:szCs w:val="40"/>
          <w:lang w:val="ru-RU"/>
        </w:rPr>
        <w:t>та ИТ и ИБ услуг»</w:t>
      </w:r>
    </w:p>
    <w:p w14:paraId="7A82E8DC" w14:textId="77777777" w:rsidR="00B64E97" w:rsidRPr="0049014B" w:rsidRDefault="00B64E97" w:rsidP="003D30BE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1F988F7A" w14:textId="7BD06E07" w:rsidR="00B64E97" w:rsidRPr="0049014B" w:rsidRDefault="00383BF4" w:rsidP="003D30BE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Документация жизненного цикла</w:t>
      </w:r>
    </w:p>
    <w:p w14:paraId="1270A1DF" w14:textId="77777777" w:rsidR="00265AE7" w:rsidRPr="0049014B" w:rsidRDefault="00265AE7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5FEAE26" w14:textId="36B97C62" w:rsidR="00265AE7" w:rsidRPr="0049014B" w:rsidRDefault="00B64E97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014B">
        <w:rPr>
          <w:rFonts w:ascii="Times New Roman" w:hAnsi="Times New Roman" w:cs="Times New Roman"/>
          <w:sz w:val="28"/>
          <w:szCs w:val="28"/>
          <w:lang w:val="ru-RU"/>
        </w:rPr>
        <w:t xml:space="preserve">Листов </w:t>
      </w:r>
      <w:r w:rsidRPr="0049014B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49014B">
        <w:rPr>
          <w:rFonts w:ascii="Times New Roman" w:hAnsi="Times New Roman" w:cs="Times New Roman"/>
          <w:sz w:val="28"/>
          <w:szCs w:val="28"/>
          <w:lang w:val="ru-RU"/>
        </w:rPr>
        <w:instrText xml:space="preserve"> NUMPAGES   \* MERGEFORMAT </w:instrText>
      </w:r>
      <w:r w:rsidRPr="0049014B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FF629D">
        <w:rPr>
          <w:rFonts w:ascii="Times New Roman" w:hAnsi="Times New Roman" w:cs="Times New Roman"/>
          <w:noProof/>
          <w:sz w:val="28"/>
          <w:szCs w:val="28"/>
          <w:lang w:val="ru-RU"/>
        </w:rPr>
        <w:t>18</w:t>
      </w:r>
      <w:r w:rsidRPr="0049014B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14:paraId="166B9BE2" w14:textId="77777777" w:rsidR="00265AE7" w:rsidRPr="0049014B" w:rsidRDefault="00265AE7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947E9CB" w14:textId="77777777" w:rsidR="00265AE7" w:rsidRPr="0049014B" w:rsidRDefault="00265AE7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E0EF89" w14:textId="77777777" w:rsidR="00265AE7" w:rsidRPr="0049014B" w:rsidRDefault="00265AE7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5205A1" w14:textId="77777777" w:rsidR="00265AE7" w:rsidRPr="0049014B" w:rsidRDefault="00265AE7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BAEC76E" w14:textId="77777777" w:rsidR="00265AE7" w:rsidRPr="0049014B" w:rsidRDefault="00265AE7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B25ADEA" w14:textId="77777777" w:rsidR="00265AE7" w:rsidRPr="0049014B" w:rsidRDefault="00265AE7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8DB384" w14:textId="77777777" w:rsidR="00265AE7" w:rsidRPr="0049014B" w:rsidRDefault="00265AE7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2C89B2" w14:textId="77777777" w:rsidR="00265AE7" w:rsidRPr="0049014B" w:rsidRDefault="00265AE7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AB5B17" w14:textId="77777777" w:rsidR="00265AE7" w:rsidRPr="0049014B" w:rsidRDefault="00265AE7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DD24AA3" w14:textId="7379FF81" w:rsidR="00265AE7" w:rsidRDefault="00265AE7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014B">
        <w:rPr>
          <w:rFonts w:ascii="Times New Roman" w:hAnsi="Times New Roman" w:cs="Times New Roman"/>
          <w:sz w:val="28"/>
          <w:szCs w:val="28"/>
          <w:lang w:val="ru-RU"/>
        </w:rPr>
        <w:t>Москва 20</w:t>
      </w:r>
      <w:r w:rsidR="005D1806" w:rsidRPr="0049014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64E97" w:rsidRPr="0049014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9014B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2890F1D1" w14:textId="77777777" w:rsidR="005A5C46" w:rsidRDefault="005A5C46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B99B6BE" w14:textId="69B44BC0" w:rsidR="005A5C46" w:rsidRDefault="005A5C46" w:rsidP="003D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Аннотация</w:t>
      </w:r>
    </w:p>
    <w:p w14:paraId="33046C5E" w14:textId="224D2BC2" w:rsidR="005A5C46" w:rsidRPr="00383BF4" w:rsidRDefault="005A5C46" w:rsidP="00805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BF4">
        <w:rPr>
          <w:rFonts w:ascii="Times New Roman" w:hAnsi="Times New Roman" w:cs="Times New Roman"/>
          <w:sz w:val="24"/>
          <w:szCs w:val="24"/>
          <w:lang w:val="ru-RU"/>
        </w:rPr>
        <w:t xml:space="preserve">Данный документ представляет собой </w:t>
      </w:r>
      <w:r w:rsidR="00383BF4" w:rsidRPr="00383BF4">
        <w:rPr>
          <w:rFonts w:ascii="Times New Roman" w:hAnsi="Times New Roman" w:cs="Times New Roman"/>
          <w:sz w:val="24"/>
          <w:szCs w:val="24"/>
          <w:lang w:val="ru-RU"/>
        </w:rPr>
        <w:t xml:space="preserve">описание процедур управления конфигурацией в рамках жизненного цикла ПО, а также описание мер безопасности, применяемых при разработке </w:t>
      </w:r>
      <w:r w:rsidR="00805BDB" w:rsidRPr="00383BF4">
        <w:rPr>
          <w:rFonts w:ascii="Times New Roman" w:hAnsi="Times New Roman" w:cs="Times New Roman"/>
          <w:sz w:val="24"/>
          <w:szCs w:val="24"/>
          <w:lang w:val="ru-RU"/>
        </w:rPr>
        <w:t>программного обеспечения «Система автоматизации уч</w:t>
      </w:r>
      <w:r w:rsidR="006A0B94" w:rsidRPr="00383BF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05BDB" w:rsidRPr="00383BF4">
        <w:rPr>
          <w:rFonts w:ascii="Times New Roman" w:hAnsi="Times New Roman" w:cs="Times New Roman"/>
          <w:sz w:val="24"/>
          <w:szCs w:val="24"/>
          <w:lang w:val="ru-RU"/>
        </w:rPr>
        <w:t>та ИТ и ИБ услуг»</w:t>
      </w:r>
      <w:r w:rsidRPr="00383B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ru-RU"/>
        </w:rPr>
        <w:id w:val="9551414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D6A74C" w14:textId="3F8EAA09" w:rsidR="00FD15A2" w:rsidRPr="0049014B" w:rsidRDefault="00FD15A2" w:rsidP="00805BDB">
          <w:pPr>
            <w:pStyle w:val="a5"/>
            <w:pageBreakBefore/>
            <w:spacing w:before="0" w:line="360" w:lineRule="auto"/>
            <w:rPr>
              <w:rFonts w:ascii="Times New Roman" w:hAnsi="Times New Roman" w:cs="Times New Roman"/>
              <w:color w:val="auto"/>
              <w:lang w:val="ru-RU"/>
            </w:rPr>
          </w:pPr>
          <w:r w:rsidRPr="0049014B">
            <w:rPr>
              <w:rFonts w:ascii="Times New Roman" w:hAnsi="Times New Roman" w:cs="Times New Roman"/>
              <w:color w:val="auto"/>
              <w:lang w:val="ru-RU"/>
            </w:rPr>
            <w:t>Оглавление</w:t>
          </w:r>
        </w:p>
        <w:p w14:paraId="5F1DFF4C" w14:textId="77777777" w:rsidR="005B43B5" w:rsidRPr="0049014B" w:rsidRDefault="005B43B5" w:rsidP="003D30BE">
          <w:pPr>
            <w:spacing w:after="0" w:line="360" w:lineRule="auto"/>
            <w:rPr>
              <w:rFonts w:ascii="Times New Roman" w:hAnsi="Times New Roman" w:cs="Times New Roman"/>
              <w:lang w:val="ru-RU"/>
            </w:rPr>
          </w:pPr>
        </w:p>
        <w:p w14:paraId="3144E653" w14:textId="77777777" w:rsidR="00A63674" w:rsidRPr="00A63674" w:rsidRDefault="00FD15A2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r w:rsidRPr="00805BDB"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  <w:fldChar w:fldCharType="begin"/>
          </w:r>
          <w:r w:rsidRPr="00805BDB"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  <w:instrText xml:space="preserve"> TOC \o "1-3" \h \z \u </w:instrText>
          </w:r>
          <w:r w:rsidRPr="00805BDB"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  <w:fldChar w:fldCharType="separate"/>
          </w:r>
          <w:hyperlink w:anchor="_Toc138621155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Общие сведения о Системе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_Toc138621155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44DC90" w14:textId="77777777" w:rsidR="00A63674" w:rsidRPr="00A63674" w:rsidRDefault="00D5354B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56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Жизненный цикл Системы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_Toc138621156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CE550E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57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2.1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Модель жизненного цикла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_Toc138621157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A1E4A3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58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2.2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Стадии жизненного цикла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_Toc138621158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CCFFED" w14:textId="77777777" w:rsidR="00A63674" w:rsidRPr="00A63674" w:rsidRDefault="00D5354B">
          <w:pPr>
            <w:pStyle w:val="31"/>
            <w:tabs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59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2.2.1 </w:t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Определение требований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_Toc138621159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832894" w14:textId="77777777" w:rsidR="00A63674" w:rsidRPr="00A63674" w:rsidRDefault="00D5354B">
          <w:pPr>
            <w:pStyle w:val="31"/>
            <w:tabs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60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2.2.2 Проектирование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_Toc138621160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B86472" w14:textId="77777777" w:rsidR="00A63674" w:rsidRPr="00A63674" w:rsidRDefault="00D5354B">
          <w:pPr>
            <w:pStyle w:val="31"/>
            <w:tabs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61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2.2.3 Реализация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_Toc138621161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F24979" w14:textId="77777777" w:rsidR="00A63674" w:rsidRPr="00A63674" w:rsidRDefault="00D5354B">
          <w:pPr>
            <w:pStyle w:val="31"/>
            <w:tabs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62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2.2.4 Тестирование и отладка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_Toc138621162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F97B8E" w14:textId="77777777" w:rsidR="00A63674" w:rsidRPr="00A63674" w:rsidRDefault="00D5354B">
          <w:pPr>
            <w:pStyle w:val="31"/>
            <w:tabs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63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2.2.5 Эксплуатация и сопровождение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_Toc138621163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05ACD5" w14:textId="77777777" w:rsidR="00A63674" w:rsidRPr="00A63674" w:rsidRDefault="00D5354B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64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Управление конфигурацией Системы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_Toc138621164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C454B3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65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3.1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Элементы конфигурации</w:t>
            </w:r>
            <w:bookmarkStart w:id="0" w:name="_GoBack"/>
            <w:bookmarkEnd w:id="0"/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_Toc138621165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F23178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66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3.2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Дистрибутив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_Toc138621166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608549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67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3.3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Исходные тексты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_Toc138621167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E6204E" w14:textId="77777777" w:rsidR="00A63674" w:rsidRPr="00A63674" w:rsidRDefault="00D5354B">
          <w:pPr>
            <w:pStyle w:val="31"/>
            <w:tabs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68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3.3.1 Порядок оформления исходного кода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_Toc138621168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72218F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69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3.4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Проектная документация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_Toc138621169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7E40E4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70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3.5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Свидетельства тестирования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_Toc138621170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8C51C8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71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3.6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Эксплуатационная документация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_Toc138621171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2A2F28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72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3.7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Инструментальные средства разработки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_Toc138621172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601901" w14:textId="77777777" w:rsidR="00A63674" w:rsidRPr="00A63674" w:rsidRDefault="00D5354B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73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План управления конфигурацией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_Toc138621173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ABFE6D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74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4.1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Контроль выполнения действий при разработке Системы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_Toc138621174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4C64E1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75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4.2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Программное обеспечение управления конфигурацией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_Toc138621175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C6D7F1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76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4.3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Уникальная идентификация элементов конфигурации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_Toc138621176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5707FA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77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4.4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Резервное копирование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_Toc138621177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D9C9F9" w14:textId="77777777" w:rsidR="00A63674" w:rsidRPr="00A63674" w:rsidRDefault="00D5354B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78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5.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Меры безопасности при разработке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_Toc138621178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265297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79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5.1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Физические меры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_Toc138621179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3B2B5F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80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5.2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Организационные меры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_Toc138621180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FB9E0B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81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5.3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Процедурные меры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_Toc138621181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EB1797" w14:textId="77777777" w:rsidR="00A63674" w:rsidRPr="00A63674" w:rsidRDefault="00D5354B">
          <w:pPr>
            <w:pStyle w:val="21"/>
            <w:tabs>
              <w:tab w:val="left" w:pos="880"/>
              <w:tab w:val="right" w:leader="dot" w:pos="99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82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5.4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Технические меры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_Toc138621182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F4BE9D" w14:textId="77777777" w:rsidR="00A63674" w:rsidRPr="00A63674" w:rsidRDefault="00D5354B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38621183" w:history="1"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6.</w:t>
            </w:r>
            <w:r w:rsidR="00A63674" w:rsidRPr="00A636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A63674" w:rsidRPr="00A63674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Обновление программного обеспечения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_Toc138621183 \h </w:instrTex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2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A63674" w:rsidRPr="00A63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E2FC27" w14:textId="2CE9F4CD" w:rsidR="00265AE7" w:rsidRPr="0049014B" w:rsidRDefault="00FD15A2" w:rsidP="003D30BE">
          <w:pPr>
            <w:spacing w:after="0" w:line="360" w:lineRule="auto"/>
            <w:rPr>
              <w:rFonts w:ascii="Times New Roman" w:hAnsi="Times New Roman" w:cs="Times New Roman"/>
              <w:lang w:val="ru-RU"/>
            </w:rPr>
          </w:pPr>
          <w:r w:rsidRPr="00805BDB"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  <w:fldChar w:fldCharType="end"/>
          </w:r>
        </w:p>
      </w:sdtContent>
    </w:sdt>
    <w:p w14:paraId="0A85F51A" w14:textId="7E340BB7" w:rsidR="00265AE7" w:rsidRPr="0049014B" w:rsidRDefault="00965C3C" w:rsidP="005B5730">
      <w:pPr>
        <w:pStyle w:val="10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" w:name="_Toc138621155"/>
      <w:r w:rsidRPr="0049014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Общие сведения</w:t>
      </w:r>
      <w:r w:rsidR="00383BF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о Системе</w:t>
      </w:r>
      <w:bookmarkEnd w:id="1"/>
    </w:p>
    <w:p w14:paraId="05946CC0" w14:textId="6491FB26" w:rsidR="00383BF4" w:rsidRDefault="00383BF4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Наименование:</w:t>
      </w:r>
      <w:r w:rsidRPr="00383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014B">
        <w:rPr>
          <w:rFonts w:ascii="Times New Roman" w:hAnsi="Times New Roman" w:cs="Times New Roman"/>
          <w:sz w:val="24"/>
          <w:szCs w:val="24"/>
          <w:lang w:val="ru-RU"/>
        </w:rPr>
        <w:t>Программное обеспе</w:t>
      </w:r>
      <w:r>
        <w:rPr>
          <w:rFonts w:ascii="Times New Roman" w:hAnsi="Times New Roman" w:cs="Times New Roman"/>
          <w:sz w:val="24"/>
          <w:szCs w:val="24"/>
          <w:lang w:val="ru-RU"/>
        </w:rPr>
        <w:t>чение «Система автоматизации уче</w:t>
      </w:r>
      <w:r w:rsidRPr="0049014B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proofErr w:type="gramStart"/>
      <w:r w:rsidRPr="0049014B">
        <w:rPr>
          <w:rFonts w:ascii="Times New Roman" w:hAnsi="Times New Roman" w:cs="Times New Roman"/>
          <w:sz w:val="24"/>
          <w:szCs w:val="24"/>
          <w:lang w:val="ru-RU"/>
        </w:rPr>
        <w:t>ИТ</w:t>
      </w:r>
      <w:proofErr w:type="gramEnd"/>
      <w:r w:rsidRPr="0049014B">
        <w:rPr>
          <w:rFonts w:ascii="Times New Roman" w:hAnsi="Times New Roman" w:cs="Times New Roman"/>
          <w:sz w:val="24"/>
          <w:szCs w:val="24"/>
          <w:lang w:val="ru-RU"/>
        </w:rPr>
        <w:t xml:space="preserve"> и ИБ услуг»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205CB9" w14:textId="31E3B4A5" w:rsidR="00383BF4" w:rsidRDefault="00383BF4" w:rsidP="00383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Разработчик: </w:t>
      </w:r>
      <w:r w:rsidRPr="00383BF4">
        <w:rPr>
          <w:rFonts w:ascii="Times New Roman" w:hAnsi="Times New Roman" w:cs="Times New Roman"/>
          <w:sz w:val="24"/>
          <w:szCs w:val="24"/>
          <w:lang w:val="ru-RU"/>
        </w:rPr>
        <w:t>Общество с ограниченной ответственностью</w:t>
      </w:r>
      <w:r w:rsidR="00B11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3BF4">
        <w:rPr>
          <w:rFonts w:ascii="Times New Roman" w:hAnsi="Times New Roman" w:cs="Times New Roman"/>
          <w:sz w:val="24"/>
          <w:szCs w:val="24"/>
          <w:lang w:val="ru-RU"/>
        </w:rPr>
        <w:t>«Современная</w:t>
      </w:r>
      <w:r w:rsidR="00B11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3BF4">
        <w:rPr>
          <w:rFonts w:ascii="Times New Roman" w:hAnsi="Times New Roman" w:cs="Times New Roman"/>
          <w:sz w:val="24"/>
          <w:szCs w:val="24"/>
          <w:lang w:val="ru-RU"/>
        </w:rPr>
        <w:t>интеграция»</w:t>
      </w:r>
      <w:r w:rsidR="00B11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(ООО «СОВИНТЕГРА»).</w:t>
      </w:r>
    </w:p>
    <w:p w14:paraId="5E905DF8" w14:textId="5D8C95A8" w:rsidR="00383BF4" w:rsidRDefault="00383BF4" w:rsidP="00383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Адрес разработчика: </w:t>
      </w:r>
      <w:r w:rsidRPr="00383BF4">
        <w:rPr>
          <w:rFonts w:ascii="Times New Roman" w:hAnsi="Times New Roman" w:cs="Times New Roman"/>
          <w:sz w:val="24"/>
          <w:szCs w:val="24"/>
          <w:lang w:val="ru-RU"/>
        </w:rPr>
        <w:t>108811, г. Москва, 22-й км. Киевско</w:t>
      </w:r>
      <w:r w:rsidR="00B11C79">
        <w:rPr>
          <w:rFonts w:ascii="Times New Roman" w:hAnsi="Times New Roman" w:cs="Times New Roman"/>
          <w:sz w:val="24"/>
          <w:szCs w:val="24"/>
          <w:lang w:val="ru-RU"/>
        </w:rPr>
        <w:t xml:space="preserve">го шоссе (п. Московский), </w:t>
      </w:r>
      <w:proofErr w:type="spellStart"/>
      <w:r w:rsidR="00B11C79">
        <w:rPr>
          <w:rFonts w:ascii="Times New Roman" w:hAnsi="Times New Roman" w:cs="Times New Roman"/>
          <w:sz w:val="24"/>
          <w:szCs w:val="24"/>
          <w:lang w:val="ru-RU"/>
        </w:rPr>
        <w:t>двлд</w:t>
      </w:r>
      <w:proofErr w:type="spellEnd"/>
      <w:r w:rsidR="00B11C79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Pr="00383BF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11C7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3BF4">
        <w:rPr>
          <w:rFonts w:ascii="Times New Roman" w:hAnsi="Times New Roman" w:cs="Times New Roman"/>
          <w:sz w:val="24"/>
          <w:szCs w:val="24"/>
          <w:lang w:val="ru-RU"/>
        </w:rPr>
        <w:t xml:space="preserve"> стр. 1, </w:t>
      </w:r>
      <w:proofErr w:type="gramStart"/>
      <w:r w:rsidRPr="00383BF4">
        <w:rPr>
          <w:rFonts w:ascii="Times New Roman" w:hAnsi="Times New Roman" w:cs="Times New Roman"/>
          <w:sz w:val="24"/>
          <w:szCs w:val="24"/>
          <w:lang w:val="ru-RU"/>
        </w:rPr>
        <w:t>блок б</w:t>
      </w:r>
      <w:proofErr w:type="gramEnd"/>
      <w:r w:rsidRPr="00383BF4">
        <w:rPr>
          <w:rFonts w:ascii="Times New Roman" w:hAnsi="Times New Roman" w:cs="Times New Roman"/>
          <w:sz w:val="24"/>
          <w:szCs w:val="24"/>
          <w:lang w:val="ru-RU"/>
        </w:rPr>
        <w:t>, этаж 9.</w:t>
      </w:r>
    </w:p>
    <w:p w14:paraId="2E5C4D55" w14:textId="4B1F01BB" w:rsidR="00FA458E" w:rsidRPr="0049014B" w:rsidRDefault="00FF7B89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14B">
        <w:rPr>
          <w:rFonts w:ascii="Times New Roman" w:hAnsi="Times New Roman" w:cs="Times New Roman"/>
          <w:sz w:val="24"/>
          <w:szCs w:val="24"/>
          <w:lang w:val="ru-RU"/>
        </w:rPr>
        <w:t>Программное обеспе</w:t>
      </w:r>
      <w:r w:rsidR="005A5C46">
        <w:rPr>
          <w:rFonts w:ascii="Times New Roman" w:hAnsi="Times New Roman" w:cs="Times New Roman"/>
          <w:sz w:val="24"/>
          <w:szCs w:val="24"/>
          <w:lang w:val="ru-RU"/>
        </w:rPr>
        <w:t>чение «Система автоматизации уче</w:t>
      </w:r>
      <w:r w:rsidRPr="0049014B">
        <w:rPr>
          <w:rFonts w:ascii="Times New Roman" w:hAnsi="Times New Roman" w:cs="Times New Roman"/>
          <w:sz w:val="24"/>
          <w:szCs w:val="24"/>
          <w:lang w:val="ru-RU"/>
        </w:rPr>
        <w:t xml:space="preserve">та ИТ и ИБ услуг» (далее – ПО, Система) предназначено для автоматизации учета </w:t>
      </w:r>
      <w:r w:rsidR="00FA458E" w:rsidRPr="0049014B">
        <w:rPr>
          <w:rFonts w:ascii="Times New Roman" w:hAnsi="Times New Roman" w:cs="Times New Roman"/>
          <w:sz w:val="24"/>
          <w:szCs w:val="24"/>
          <w:lang w:val="ru-RU"/>
        </w:rPr>
        <w:t xml:space="preserve">оказанных </w:t>
      </w:r>
      <w:r w:rsidR="006A0B9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заключенными договорами </w:t>
      </w:r>
      <w:r w:rsidR="00FA458E" w:rsidRPr="0049014B">
        <w:rPr>
          <w:rFonts w:ascii="Times New Roman" w:hAnsi="Times New Roman" w:cs="Times New Roman"/>
          <w:sz w:val="24"/>
          <w:szCs w:val="24"/>
          <w:lang w:val="ru-RU"/>
        </w:rPr>
        <w:t>услуг в сфере информационных технологий и информационной безопасности.</w:t>
      </w:r>
    </w:p>
    <w:p w14:paraId="3D62E605" w14:textId="1409DA07" w:rsidR="00FF7B89" w:rsidRPr="0049014B" w:rsidRDefault="00FF7B89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14B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BC2B3D" w:rsidRPr="0049014B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представлена</w:t>
      </w:r>
      <w:r w:rsidRPr="0049014B">
        <w:rPr>
          <w:rFonts w:ascii="Times New Roman" w:hAnsi="Times New Roman" w:cs="Times New Roman"/>
          <w:sz w:val="24"/>
          <w:szCs w:val="24"/>
          <w:lang w:val="ru-RU"/>
        </w:rPr>
        <w:t xml:space="preserve"> трехуровневой архитектурой:</w:t>
      </w:r>
    </w:p>
    <w:p w14:paraId="161F17C6" w14:textId="77F9E19D" w:rsidR="00FF7B89" w:rsidRPr="0049014B" w:rsidRDefault="00FF7B89" w:rsidP="005B573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14B">
        <w:rPr>
          <w:rFonts w:ascii="Times New Roman" w:hAnsi="Times New Roman" w:cs="Times New Roman"/>
          <w:sz w:val="24"/>
          <w:szCs w:val="24"/>
          <w:lang w:val="ru-RU"/>
        </w:rPr>
        <w:t>уровень хран</w:t>
      </w:r>
      <w:r w:rsidR="00FA458E" w:rsidRPr="0049014B">
        <w:rPr>
          <w:rFonts w:ascii="Times New Roman" w:hAnsi="Times New Roman" w:cs="Times New Roman"/>
          <w:sz w:val="24"/>
          <w:szCs w:val="24"/>
          <w:lang w:val="ru-RU"/>
        </w:rPr>
        <w:t>ения данных (сервер баз данных);</w:t>
      </w:r>
    </w:p>
    <w:p w14:paraId="41DFC51F" w14:textId="3F4796DF" w:rsidR="00FF7B89" w:rsidRPr="0049014B" w:rsidRDefault="00FF7B89" w:rsidP="005B573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14B">
        <w:rPr>
          <w:rFonts w:ascii="Times New Roman" w:hAnsi="Times New Roman" w:cs="Times New Roman"/>
          <w:sz w:val="24"/>
          <w:szCs w:val="24"/>
          <w:lang w:val="ru-RU"/>
        </w:rPr>
        <w:t>урове</w:t>
      </w:r>
      <w:r w:rsidR="00FA458E" w:rsidRPr="0049014B">
        <w:rPr>
          <w:rFonts w:ascii="Times New Roman" w:hAnsi="Times New Roman" w:cs="Times New Roman"/>
          <w:sz w:val="24"/>
          <w:szCs w:val="24"/>
          <w:lang w:val="ru-RU"/>
        </w:rPr>
        <w:t>нь бизнес-логики (ядро Системы);</w:t>
      </w:r>
    </w:p>
    <w:p w14:paraId="409A06F6" w14:textId="61C5FD8C" w:rsidR="00FF7B89" w:rsidRPr="0049014B" w:rsidRDefault="00FF7B89" w:rsidP="005B573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14B">
        <w:rPr>
          <w:rFonts w:ascii="Times New Roman" w:hAnsi="Times New Roman" w:cs="Times New Roman"/>
          <w:sz w:val="24"/>
          <w:szCs w:val="24"/>
          <w:lang w:val="ru-RU"/>
        </w:rPr>
        <w:t>уровень представления данных (веб-интерфейсы взаимодействия с пользователями - возможность запуска веб-приложения Системы в браузере).</w:t>
      </w:r>
    </w:p>
    <w:p w14:paraId="725A4954" w14:textId="77AF9458" w:rsidR="00F06DA9" w:rsidRPr="0049014B" w:rsidRDefault="00F06DA9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14B">
        <w:rPr>
          <w:rFonts w:ascii="Times New Roman" w:hAnsi="Times New Roman" w:cs="Times New Roman"/>
          <w:sz w:val="24"/>
          <w:szCs w:val="24"/>
          <w:lang w:val="ru-RU"/>
        </w:rPr>
        <w:t>Архитектура Системы обеспечива</w:t>
      </w:r>
      <w:r w:rsidR="00FF7B89" w:rsidRPr="0049014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9014B">
        <w:rPr>
          <w:rFonts w:ascii="Times New Roman" w:hAnsi="Times New Roman" w:cs="Times New Roman"/>
          <w:sz w:val="24"/>
          <w:szCs w:val="24"/>
          <w:lang w:val="ru-RU"/>
        </w:rPr>
        <w:t>т:</w:t>
      </w:r>
    </w:p>
    <w:p w14:paraId="0CBC00F9" w14:textId="1E88159C" w:rsidR="00F06DA9" w:rsidRPr="0049014B" w:rsidRDefault="00F06DA9" w:rsidP="005B573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14B">
        <w:rPr>
          <w:rFonts w:ascii="Times New Roman" w:hAnsi="Times New Roman" w:cs="Times New Roman"/>
          <w:sz w:val="24"/>
          <w:szCs w:val="24"/>
          <w:lang w:val="ru-RU"/>
        </w:rPr>
        <w:t xml:space="preserve">отказоустойчивость </w:t>
      </w:r>
      <w:r w:rsidR="00FF7B89" w:rsidRPr="0049014B">
        <w:rPr>
          <w:rFonts w:ascii="Times New Roman" w:hAnsi="Times New Roman" w:cs="Times New Roman"/>
          <w:sz w:val="24"/>
          <w:szCs w:val="24"/>
          <w:lang w:val="ru-RU"/>
        </w:rPr>
        <w:t>Системы как</w:t>
      </w:r>
      <w:r w:rsidRPr="0049014B">
        <w:rPr>
          <w:rFonts w:ascii="Times New Roman" w:hAnsi="Times New Roman" w:cs="Times New Roman"/>
          <w:sz w:val="24"/>
          <w:szCs w:val="24"/>
          <w:lang w:val="ru-RU"/>
        </w:rPr>
        <w:t xml:space="preserve"> в целом, так и отдельных </w:t>
      </w:r>
      <w:r w:rsidR="00FF7B89" w:rsidRPr="0049014B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FA458E" w:rsidRPr="0049014B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компонентов;</w:t>
      </w:r>
    </w:p>
    <w:p w14:paraId="237E01D6" w14:textId="4285F07A" w:rsidR="00F06DA9" w:rsidRPr="0049014B" w:rsidRDefault="00FA458E" w:rsidP="005B573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14B">
        <w:rPr>
          <w:rFonts w:ascii="Times New Roman" w:hAnsi="Times New Roman" w:cs="Times New Roman"/>
          <w:sz w:val="24"/>
          <w:szCs w:val="24"/>
          <w:lang w:val="ru-RU"/>
        </w:rPr>
        <w:t>возможность масштабирования;</w:t>
      </w:r>
    </w:p>
    <w:p w14:paraId="34193D1E" w14:textId="4CC932B8" w:rsidR="00F06DA9" w:rsidRPr="0049014B" w:rsidRDefault="00F06DA9" w:rsidP="005B573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14B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модернизации компонентов без потери общего функционала </w:t>
      </w:r>
      <w:r w:rsidR="00FF7B89" w:rsidRPr="0049014B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4901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109886" w14:textId="43C7E91A" w:rsidR="00CD473D" w:rsidRPr="0049014B" w:rsidRDefault="00FF7B89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14B">
        <w:rPr>
          <w:rFonts w:ascii="Times New Roman" w:hAnsi="Times New Roman" w:cs="Times New Roman"/>
          <w:sz w:val="24"/>
          <w:szCs w:val="24"/>
          <w:lang w:val="ru-RU"/>
        </w:rPr>
        <w:t xml:space="preserve">Система предоставляет следующие </w:t>
      </w:r>
      <w:r w:rsidR="006062BE" w:rsidRPr="0049014B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="00CD473D" w:rsidRPr="004901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E5CE6F8" w14:textId="70B43B35" w:rsidR="00CD473D" w:rsidRPr="0049014B" w:rsidRDefault="00BC2B3D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49014B">
        <w:rPr>
          <w:rFonts w:ascii="Times New Roman" w:hAnsi="Times New Roman"/>
        </w:rPr>
        <w:t>контроль</w:t>
      </w:r>
      <w:r w:rsidR="00CD473D" w:rsidRPr="0049014B">
        <w:rPr>
          <w:rFonts w:ascii="Times New Roman" w:hAnsi="Times New Roman"/>
        </w:rPr>
        <w:t xml:space="preserve"> объ</w:t>
      </w:r>
      <w:r w:rsidR="00B64E97" w:rsidRPr="0049014B">
        <w:rPr>
          <w:rFonts w:ascii="Times New Roman" w:hAnsi="Times New Roman"/>
        </w:rPr>
        <w:t>е</w:t>
      </w:r>
      <w:r w:rsidRPr="0049014B">
        <w:rPr>
          <w:rFonts w:ascii="Times New Roman" w:hAnsi="Times New Roman"/>
        </w:rPr>
        <w:t>ма</w:t>
      </w:r>
      <w:r w:rsidR="00CD473D" w:rsidRPr="0049014B">
        <w:rPr>
          <w:rFonts w:ascii="Times New Roman" w:hAnsi="Times New Roman"/>
        </w:rPr>
        <w:t xml:space="preserve"> </w:t>
      </w:r>
      <w:r w:rsidR="005B386E" w:rsidRPr="0049014B">
        <w:rPr>
          <w:rFonts w:ascii="Times New Roman" w:hAnsi="Times New Roman"/>
        </w:rPr>
        <w:t xml:space="preserve">потребления </w:t>
      </w:r>
      <w:r w:rsidR="00CD473D" w:rsidRPr="0049014B">
        <w:rPr>
          <w:rFonts w:ascii="Times New Roman" w:hAnsi="Times New Roman"/>
        </w:rPr>
        <w:t>услуг</w:t>
      </w:r>
      <w:r w:rsidR="00176C1F">
        <w:rPr>
          <w:rFonts w:ascii="Times New Roman" w:hAnsi="Times New Roman"/>
        </w:rPr>
        <w:t>и</w:t>
      </w:r>
      <w:r w:rsidR="005B386E" w:rsidRPr="0049014B">
        <w:rPr>
          <w:rFonts w:ascii="Times New Roman" w:hAnsi="Times New Roman"/>
        </w:rPr>
        <w:t xml:space="preserve"> </w:t>
      </w:r>
      <w:r w:rsidR="00FA458E" w:rsidRPr="0049014B">
        <w:rPr>
          <w:rFonts w:ascii="Times New Roman" w:hAnsi="Times New Roman"/>
        </w:rPr>
        <w:t xml:space="preserve">выдачи </w:t>
      </w:r>
      <w:r w:rsidR="005B386E" w:rsidRPr="0049014B">
        <w:rPr>
          <w:rFonts w:ascii="Times New Roman" w:hAnsi="Times New Roman"/>
        </w:rPr>
        <w:t>ОТП</w:t>
      </w:r>
      <w:r w:rsidR="00FF7B89" w:rsidRPr="0049014B">
        <w:rPr>
          <w:rFonts w:ascii="Times New Roman" w:hAnsi="Times New Roman"/>
        </w:rPr>
        <w:t>-ключей</w:t>
      </w:r>
      <w:r w:rsidR="00FA458E" w:rsidRPr="0049014B">
        <w:rPr>
          <w:rFonts w:ascii="Times New Roman" w:hAnsi="Times New Roman"/>
        </w:rPr>
        <w:t>, услуг «Интернет» и «</w:t>
      </w:r>
      <w:r w:rsidR="00FA458E" w:rsidRPr="0049014B">
        <w:rPr>
          <w:rFonts w:ascii="Times New Roman" w:hAnsi="Times New Roman"/>
          <w:lang w:val="en-US"/>
        </w:rPr>
        <w:t>Exchange</w:t>
      </w:r>
      <w:r w:rsidR="00FA458E" w:rsidRPr="0049014B">
        <w:rPr>
          <w:rFonts w:ascii="Times New Roman" w:hAnsi="Times New Roman"/>
        </w:rPr>
        <w:t>», услуг</w:t>
      </w:r>
      <w:r w:rsidR="00176C1F">
        <w:rPr>
          <w:rFonts w:ascii="Times New Roman" w:hAnsi="Times New Roman"/>
        </w:rPr>
        <w:t>и</w:t>
      </w:r>
      <w:r w:rsidR="00FA458E" w:rsidRPr="0049014B">
        <w:rPr>
          <w:rFonts w:ascii="Times New Roman" w:hAnsi="Times New Roman"/>
        </w:rPr>
        <w:t xml:space="preserve"> по защите АРМ</w:t>
      </w:r>
      <w:r w:rsidRPr="0049014B">
        <w:rPr>
          <w:rFonts w:ascii="Times New Roman" w:hAnsi="Times New Roman"/>
        </w:rPr>
        <w:t>;</w:t>
      </w:r>
    </w:p>
    <w:p w14:paraId="49980E4B" w14:textId="00ADD3DE" w:rsidR="006062BE" w:rsidRPr="0049014B" w:rsidRDefault="00BC2B3D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49014B">
        <w:rPr>
          <w:rFonts w:ascii="Times New Roman" w:hAnsi="Times New Roman"/>
        </w:rPr>
        <w:t>создание</w:t>
      </w:r>
      <w:r w:rsidR="00D16C4B" w:rsidRPr="0049014B">
        <w:rPr>
          <w:rFonts w:ascii="Times New Roman" w:hAnsi="Times New Roman"/>
        </w:rPr>
        <w:t xml:space="preserve"> </w:t>
      </w:r>
      <w:r w:rsidRPr="0049014B">
        <w:rPr>
          <w:rFonts w:ascii="Times New Roman" w:hAnsi="Times New Roman"/>
        </w:rPr>
        <w:t>выборочных и сводных</w:t>
      </w:r>
      <w:r w:rsidR="00284B00" w:rsidRPr="0049014B">
        <w:rPr>
          <w:rFonts w:ascii="Times New Roman" w:hAnsi="Times New Roman"/>
        </w:rPr>
        <w:t xml:space="preserve"> </w:t>
      </w:r>
      <w:r w:rsidR="00D16C4B" w:rsidRPr="0049014B">
        <w:rPr>
          <w:rFonts w:ascii="Times New Roman" w:hAnsi="Times New Roman"/>
        </w:rPr>
        <w:t>отчет</w:t>
      </w:r>
      <w:r w:rsidRPr="0049014B">
        <w:rPr>
          <w:rFonts w:ascii="Times New Roman" w:hAnsi="Times New Roman"/>
        </w:rPr>
        <w:t>ов</w:t>
      </w:r>
      <w:r w:rsidR="00D16C4B" w:rsidRPr="0049014B">
        <w:rPr>
          <w:rFonts w:ascii="Times New Roman" w:hAnsi="Times New Roman"/>
        </w:rPr>
        <w:t xml:space="preserve"> по компаниям-контрагентам</w:t>
      </w:r>
      <w:r w:rsidR="00D064DD" w:rsidRPr="0049014B">
        <w:rPr>
          <w:rFonts w:ascii="Times New Roman" w:hAnsi="Times New Roman"/>
        </w:rPr>
        <w:t>, оплачивающи</w:t>
      </w:r>
      <w:r w:rsidR="007B1586" w:rsidRPr="0049014B">
        <w:rPr>
          <w:rFonts w:ascii="Times New Roman" w:hAnsi="Times New Roman"/>
        </w:rPr>
        <w:t xml:space="preserve">м </w:t>
      </w:r>
      <w:r w:rsidR="00FA458E" w:rsidRPr="0049014B">
        <w:rPr>
          <w:rFonts w:ascii="Times New Roman" w:hAnsi="Times New Roman"/>
        </w:rPr>
        <w:t xml:space="preserve">оказанные </w:t>
      </w:r>
      <w:r w:rsidR="007B1586" w:rsidRPr="0049014B">
        <w:rPr>
          <w:rFonts w:ascii="Times New Roman" w:hAnsi="Times New Roman"/>
        </w:rPr>
        <w:t>услуги</w:t>
      </w:r>
      <w:r w:rsidR="006062BE" w:rsidRPr="0049014B">
        <w:rPr>
          <w:rFonts w:ascii="Times New Roman" w:hAnsi="Times New Roman"/>
        </w:rPr>
        <w:t>;</w:t>
      </w:r>
    </w:p>
    <w:p w14:paraId="1A4C05D1" w14:textId="77777777" w:rsidR="00FA458E" w:rsidRPr="0049014B" w:rsidRDefault="00BC2B3D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49014B">
        <w:rPr>
          <w:rFonts w:ascii="Times New Roman" w:hAnsi="Times New Roman"/>
        </w:rPr>
        <w:t>редактирование принадлежности</w:t>
      </w:r>
      <w:r w:rsidR="00652870" w:rsidRPr="0049014B">
        <w:rPr>
          <w:rFonts w:ascii="Times New Roman" w:hAnsi="Times New Roman"/>
        </w:rPr>
        <w:t xml:space="preserve"> пользователя, которому </w:t>
      </w:r>
      <w:r w:rsidR="00FA458E" w:rsidRPr="0049014B">
        <w:rPr>
          <w:rFonts w:ascii="Times New Roman" w:hAnsi="Times New Roman"/>
        </w:rPr>
        <w:t>оказаны услуга</w:t>
      </w:r>
      <w:r w:rsidR="00652870" w:rsidRPr="0049014B">
        <w:rPr>
          <w:rFonts w:ascii="Times New Roman" w:hAnsi="Times New Roman"/>
        </w:rPr>
        <w:t>, к организации-плательщику и договору с целью решения задачи</w:t>
      </w:r>
      <w:r w:rsidR="00FA458E" w:rsidRPr="0049014B">
        <w:rPr>
          <w:rFonts w:ascii="Times New Roman" w:hAnsi="Times New Roman"/>
        </w:rPr>
        <w:t xml:space="preserve"> оплаты услуг;</w:t>
      </w:r>
    </w:p>
    <w:p w14:paraId="54E21687" w14:textId="7ACB49BD" w:rsidR="008D0349" w:rsidRDefault="008D0349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добавление, удаление, редактирование информации о контрагентах, в том числе о заключенных с ними договорах, используемых подсетях и т.д.;</w:t>
      </w:r>
    </w:p>
    <w:p w14:paraId="21F9A668" w14:textId="035245EF" w:rsidR="00652870" w:rsidRDefault="008D0349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настройка параметров сервера Системы;</w:t>
      </w:r>
    </w:p>
    <w:p w14:paraId="5F05D87D" w14:textId="004FD9E1" w:rsidR="008D0349" w:rsidRDefault="008D0349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управление тарифами на оказываемые услуги;</w:t>
      </w:r>
    </w:p>
    <w:p w14:paraId="12663B0A" w14:textId="5F31ADC7" w:rsidR="008D0349" w:rsidRDefault="008D0349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управление организационной структурой заказчиков: добавление и исключение подразделений, подрядчиков</w:t>
      </w:r>
      <w:r w:rsidR="00247CF6">
        <w:rPr>
          <w:rFonts w:ascii="Times New Roman" w:hAnsi="Times New Roman"/>
        </w:rPr>
        <w:t>, назначение кураторов и т.д.;</w:t>
      </w:r>
    </w:p>
    <w:p w14:paraId="0FE49312" w14:textId="39283AE5" w:rsidR="00247CF6" w:rsidRPr="0049014B" w:rsidRDefault="00247CF6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аудит выполняемых в Системе действий пользователей.</w:t>
      </w:r>
    </w:p>
    <w:p w14:paraId="4365EC07" w14:textId="2A0D3651" w:rsidR="00927473" w:rsidRPr="0049014B" w:rsidRDefault="006E6086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Веб-сервер Системы</w:t>
      </w:r>
      <w:r w:rsidR="00927473" w:rsidRPr="0049014B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</w:t>
      </w:r>
      <w:r w:rsidR="00176C1F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927473" w:rsidRPr="0049014B">
        <w:rPr>
          <w:rFonts w:ascii="Times New Roman" w:hAnsi="Times New Roman" w:cs="Times New Roman"/>
          <w:sz w:val="24"/>
          <w:szCs w:val="24"/>
          <w:lang w:val="ru-RU"/>
        </w:rPr>
        <w:t xml:space="preserve"> хранение и обработку следующей информации:</w:t>
      </w:r>
    </w:p>
    <w:p w14:paraId="381C96C5" w14:textId="34BB3D54" w:rsidR="00927473" w:rsidRPr="0049014B" w:rsidRDefault="00927473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49014B">
        <w:rPr>
          <w:rFonts w:ascii="Times New Roman" w:hAnsi="Times New Roman"/>
        </w:rPr>
        <w:t>списки компаний-контрагентов и номера</w:t>
      </w:r>
      <w:r w:rsidR="00BC2B3D" w:rsidRPr="0049014B">
        <w:rPr>
          <w:rFonts w:ascii="Times New Roman" w:hAnsi="Times New Roman"/>
        </w:rPr>
        <w:t xml:space="preserve"> договоров с ними на </w:t>
      </w:r>
      <w:r w:rsidR="00FA458E" w:rsidRPr="0049014B">
        <w:rPr>
          <w:rFonts w:ascii="Times New Roman" w:hAnsi="Times New Roman"/>
        </w:rPr>
        <w:t xml:space="preserve">оказание </w:t>
      </w:r>
      <w:r w:rsidR="00BC2B3D" w:rsidRPr="0049014B">
        <w:rPr>
          <w:rFonts w:ascii="Times New Roman" w:hAnsi="Times New Roman"/>
        </w:rPr>
        <w:t>услуг;</w:t>
      </w:r>
    </w:p>
    <w:p w14:paraId="3BD0CF52" w14:textId="66AD17E7" w:rsidR="00927473" w:rsidRPr="0049014B" w:rsidRDefault="00927473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49014B">
        <w:rPr>
          <w:rFonts w:ascii="Times New Roman" w:hAnsi="Times New Roman"/>
        </w:rPr>
        <w:t>списки принадлежности пользователей к компаниям-контрагентам</w:t>
      </w:r>
      <w:r w:rsidR="00BC2B3D" w:rsidRPr="0049014B">
        <w:rPr>
          <w:rFonts w:ascii="Times New Roman" w:hAnsi="Times New Roman"/>
        </w:rPr>
        <w:t>;</w:t>
      </w:r>
    </w:p>
    <w:p w14:paraId="54AE48C4" w14:textId="33459848" w:rsidR="00927473" w:rsidRPr="0049014B" w:rsidRDefault="00927473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49014B">
        <w:rPr>
          <w:rFonts w:ascii="Times New Roman" w:hAnsi="Times New Roman"/>
        </w:rPr>
        <w:t xml:space="preserve">параметры соединений </w:t>
      </w:r>
      <w:r w:rsidR="00A0796F">
        <w:rPr>
          <w:rFonts w:ascii="Times New Roman" w:hAnsi="Times New Roman"/>
        </w:rPr>
        <w:t>с</w:t>
      </w:r>
      <w:r w:rsidRPr="0049014B">
        <w:rPr>
          <w:rFonts w:ascii="Times New Roman" w:hAnsi="Times New Roman"/>
        </w:rPr>
        <w:t xml:space="preserve"> SAS, Active Directory</w:t>
      </w:r>
      <w:r w:rsidR="00BC2B3D" w:rsidRPr="0049014B">
        <w:rPr>
          <w:rFonts w:ascii="Times New Roman" w:hAnsi="Times New Roman"/>
        </w:rPr>
        <w:t>;</w:t>
      </w:r>
    </w:p>
    <w:p w14:paraId="3D2A6816" w14:textId="391C0B6B" w:rsidR="00927473" w:rsidRPr="0049014B" w:rsidRDefault="00927473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49014B">
        <w:rPr>
          <w:rFonts w:ascii="Times New Roman" w:hAnsi="Times New Roman"/>
        </w:rPr>
        <w:t>списки пользователей системы (списки операторов системы) по ролям</w:t>
      </w:r>
      <w:r w:rsidR="00BC2B3D" w:rsidRPr="0049014B">
        <w:rPr>
          <w:rFonts w:ascii="Times New Roman" w:hAnsi="Times New Roman"/>
        </w:rPr>
        <w:t>;</w:t>
      </w:r>
    </w:p>
    <w:p w14:paraId="1EE7E883" w14:textId="479A8324" w:rsidR="00927473" w:rsidRPr="0049014B" w:rsidRDefault="00927473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49014B">
        <w:rPr>
          <w:rFonts w:ascii="Times New Roman" w:hAnsi="Times New Roman"/>
        </w:rPr>
        <w:t xml:space="preserve">сгенерированные отчеты по </w:t>
      </w:r>
      <w:r w:rsidR="00FA458E" w:rsidRPr="0049014B">
        <w:rPr>
          <w:rFonts w:ascii="Times New Roman" w:hAnsi="Times New Roman"/>
        </w:rPr>
        <w:t>объемам оказанных услуг</w:t>
      </w:r>
      <w:r w:rsidR="00BC2B3D" w:rsidRPr="0049014B">
        <w:rPr>
          <w:rFonts w:ascii="Times New Roman" w:hAnsi="Times New Roman"/>
        </w:rPr>
        <w:t>;</w:t>
      </w:r>
    </w:p>
    <w:p w14:paraId="41CFBF3C" w14:textId="0DA5E941" w:rsidR="00927473" w:rsidRPr="0049014B" w:rsidRDefault="00927473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49014B">
        <w:rPr>
          <w:rFonts w:ascii="Times New Roman" w:hAnsi="Times New Roman"/>
        </w:rPr>
        <w:t>параметры приложения</w:t>
      </w:r>
      <w:r w:rsidR="00BC2B3D" w:rsidRPr="0049014B">
        <w:rPr>
          <w:rFonts w:ascii="Times New Roman" w:hAnsi="Times New Roman"/>
        </w:rPr>
        <w:t>;</w:t>
      </w:r>
    </w:p>
    <w:p w14:paraId="772A8BFA" w14:textId="27F0977B" w:rsidR="00FA458E" w:rsidRPr="0049014B" w:rsidRDefault="00FA458E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49014B">
        <w:rPr>
          <w:rFonts w:ascii="Times New Roman" w:hAnsi="Times New Roman"/>
        </w:rPr>
        <w:t>тарифы на оказание услуг;</w:t>
      </w:r>
    </w:p>
    <w:p w14:paraId="59E82BE0" w14:textId="30D4840C" w:rsidR="00927473" w:rsidRPr="0049014B" w:rsidRDefault="00927473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49014B">
        <w:rPr>
          <w:rFonts w:ascii="Times New Roman" w:hAnsi="Times New Roman"/>
        </w:rPr>
        <w:t>событи</w:t>
      </w:r>
      <w:r w:rsidR="006E6086">
        <w:rPr>
          <w:rFonts w:ascii="Times New Roman" w:hAnsi="Times New Roman"/>
        </w:rPr>
        <w:t>я, зарегистрированные</w:t>
      </w:r>
      <w:r w:rsidRPr="0049014B">
        <w:rPr>
          <w:rFonts w:ascii="Times New Roman" w:hAnsi="Times New Roman"/>
        </w:rPr>
        <w:t xml:space="preserve"> в Системе</w:t>
      </w:r>
      <w:r w:rsidR="00BC2B3D" w:rsidRPr="006E6086">
        <w:rPr>
          <w:rFonts w:ascii="Times New Roman" w:hAnsi="Times New Roman"/>
        </w:rPr>
        <w:t>;</w:t>
      </w:r>
    </w:p>
    <w:p w14:paraId="72E27164" w14:textId="137DD50E" w:rsidR="00927473" w:rsidRPr="0049014B" w:rsidRDefault="00927473" w:rsidP="005B5730">
      <w:pPr>
        <w:pStyle w:val="0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49014B">
        <w:rPr>
          <w:rFonts w:ascii="Times New Roman" w:hAnsi="Times New Roman"/>
        </w:rPr>
        <w:t xml:space="preserve">договорные лимиты контрагентов по </w:t>
      </w:r>
      <w:r w:rsidR="00FA458E" w:rsidRPr="0049014B">
        <w:rPr>
          <w:rFonts w:ascii="Times New Roman" w:hAnsi="Times New Roman"/>
        </w:rPr>
        <w:t>оказанию услуг.</w:t>
      </w:r>
    </w:p>
    <w:p w14:paraId="3C22B561" w14:textId="77777777" w:rsidR="00927473" w:rsidRPr="0049014B" w:rsidRDefault="00927473" w:rsidP="003D30BE">
      <w:pPr>
        <w:pStyle w:val="a3"/>
        <w:tabs>
          <w:tab w:val="left" w:pos="113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033D07" w14:textId="0FC4ADF7" w:rsidR="009E310E" w:rsidRPr="0049014B" w:rsidRDefault="00CF2AFD" w:rsidP="005B5730">
      <w:pPr>
        <w:pStyle w:val="10"/>
        <w:pageBreakBefore/>
        <w:numPr>
          <w:ilvl w:val="0"/>
          <w:numId w:val="1"/>
        </w:numPr>
        <w:spacing w:before="0" w:line="360" w:lineRule="auto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2" w:name="_Toc138621156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Жизненный цикл Системы</w:t>
      </w:r>
      <w:bookmarkEnd w:id="2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3C9B2919" w14:textId="1A01C6F7" w:rsidR="00927473" w:rsidRPr="0049014B" w:rsidRDefault="009136BA" w:rsidP="005B5730">
      <w:pPr>
        <w:pStyle w:val="2"/>
        <w:numPr>
          <w:ilvl w:val="1"/>
          <w:numId w:val="5"/>
        </w:numPr>
        <w:spacing w:line="360" w:lineRule="auto"/>
        <w:ind w:left="357" w:hanging="357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3" w:name="_Toc138621157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Модель жизненного цикла</w:t>
      </w:r>
      <w:bookmarkEnd w:id="3"/>
    </w:p>
    <w:p w14:paraId="513ABDEF" w14:textId="56EAE500" w:rsidR="009136BA" w:rsidRDefault="009136BA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6BA">
        <w:rPr>
          <w:rFonts w:ascii="Times New Roman" w:hAnsi="Times New Roman" w:cs="Times New Roman"/>
          <w:bCs/>
          <w:sz w:val="24"/>
          <w:szCs w:val="24"/>
          <w:lang w:val="ru-RU"/>
        </w:rPr>
        <w:t>При разработке Системы используется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63674" w:rsidRPr="00A63674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A63674">
        <w:rPr>
          <w:rFonts w:ascii="Times New Roman" w:hAnsi="Times New Roman" w:cs="Times New Roman"/>
          <w:bCs/>
          <w:sz w:val="24"/>
          <w:szCs w:val="24"/>
          <w:lang w:val="ru-RU"/>
        </w:rPr>
        <w:t>терационная модель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136BA">
        <w:rPr>
          <w:rFonts w:ascii="Times New Roman" w:hAnsi="Times New Roman" w:cs="Times New Roman"/>
          <w:bCs/>
          <w:sz w:val="24"/>
          <w:szCs w:val="24"/>
          <w:lang w:val="ru-RU"/>
        </w:rPr>
        <w:t>жизненного цикла,</w:t>
      </w:r>
      <w:r w:rsidRPr="009136BA">
        <w:rPr>
          <w:rFonts w:ascii="Times New Roman" w:hAnsi="Times New Roman" w:cs="Times New Roman"/>
          <w:sz w:val="24"/>
          <w:szCs w:val="24"/>
          <w:lang w:val="ru-RU"/>
        </w:rPr>
        <w:t> предполага</w:t>
      </w:r>
      <w:r>
        <w:rPr>
          <w:rFonts w:ascii="Times New Roman" w:hAnsi="Times New Roman" w:cs="Times New Roman"/>
          <w:sz w:val="24"/>
          <w:szCs w:val="24"/>
          <w:lang w:val="ru-RU"/>
        </w:rPr>
        <w:t>ющая</w:t>
      </w:r>
      <w:r w:rsidRPr="009136BA">
        <w:rPr>
          <w:rFonts w:ascii="Times New Roman" w:hAnsi="Times New Roman" w:cs="Times New Roman"/>
          <w:sz w:val="24"/>
          <w:szCs w:val="24"/>
          <w:lang w:val="ru-RU"/>
        </w:rPr>
        <w:t xml:space="preserve"> разбиение проекта на части (этапы, итерации) и прохождение этапов жизненного цикла на каждом и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136BA">
        <w:rPr>
          <w:rFonts w:ascii="Times New Roman" w:hAnsi="Times New Roman" w:cs="Times New Roman"/>
          <w:sz w:val="24"/>
          <w:szCs w:val="24"/>
          <w:lang w:val="ru-RU"/>
        </w:rPr>
        <w:t xml:space="preserve"> них. Каждый этап является законченным сам по себе, совокупность этапов формирует конечный результат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Система, готовая к передаче в эксплуатацию конечному пользователю</w:t>
      </w:r>
      <w:r w:rsidRPr="009136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4B98C3" w14:textId="5E1F052A" w:rsidR="009136BA" w:rsidRPr="009136BA" w:rsidRDefault="009136BA" w:rsidP="009136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136BA">
        <w:rPr>
          <w:rFonts w:ascii="Times New Roman" w:hAnsi="Times New Roman" w:cs="Times New Roman"/>
          <w:bCs/>
          <w:sz w:val="24"/>
          <w:szCs w:val="24"/>
          <w:lang w:val="ru-RU"/>
        </w:rPr>
        <w:t>На каждой итерации разработка приближается к конечному желаемому результату или уточняются требования к результату по ходу разработки, и соответственно в любой момент текущая итерация может оказаться последней или очередной на пути к завершению.</w:t>
      </w:r>
    </w:p>
    <w:p w14:paraId="073079F6" w14:textId="77777777" w:rsidR="009136BA" w:rsidRPr="009136BA" w:rsidRDefault="009136BA" w:rsidP="009136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136BA">
        <w:rPr>
          <w:rFonts w:ascii="Times New Roman" w:hAnsi="Times New Roman" w:cs="Times New Roman"/>
          <w:bCs/>
          <w:sz w:val="24"/>
          <w:szCs w:val="24"/>
          <w:lang w:val="ru-RU"/>
        </w:rPr>
        <w:t>Данный подход позволяет бороться с неопределенностью, снимая ее этап за этапом, и проверять правильность технического, маркетингового или любого другого решения на ранних стадиях. </w:t>
      </w:r>
    </w:p>
    <w:p w14:paraId="75A6C7E0" w14:textId="5C3BECBC" w:rsidR="00E51ACD" w:rsidRPr="00E51ACD" w:rsidRDefault="00E51ACD" w:rsidP="00E51A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51ACD">
        <w:rPr>
          <w:rFonts w:ascii="Times New Roman" w:hAnsi="Times New Roman" w:cs="Times New Roman"/>
          <w:bCs/>
          <w:sz w:val="24"/>
          <w:szCs w:val="24"/>
          <w:lang w:val="ru-RU"/>
        </w:rPr>
        <w:t>Цель каждой итерации — это получение версии ПО, включающей в себя как новые или переработанные возможности, реализованные в ходе текущей итерации, так</w:t>
      </w:r>
      <w:r w:rsidR="00A636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 w:rsidRPr="00E51ACD">
        <w:rPr>
          <w:rFonts w:ascii="Times New Roman" w:hAnsi="Times New Roman" w:cs="Times New Roman"/>
          <w:bCs/>
          <w:sz w:val="24"/>
          <w:szCs w:val="24"/>
          <w:lang w:val="ru-RU"/>
        </w:rPr>
        <w:t>функциональность</w:t>
      </w:r>
      <w:r w:rsidR="00A636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51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всех предыдущих итераций. Результат же финальной итерации содержит всю требуемую функциональность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Системы</w:t>
      </w:r>
      <w:r w:rsidRPr="00E51AC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1A4EDEE7" w14:textId="32B7F5D0" w:rsidR="00E51ACD" w:rsidRPr="009069B0" w:rsidRDefault="00E51ACD" w:rsidP="00E51A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51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Каждая итерация характеризуется очередной версией Системы: v.1, v.2, v.3 и т.д. Числами после </w:t>
      </w:r>
      <w:r w:rsidR="00176C1F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176C1F">
        <w:rPr>
          <w:rFonts w:ascii="Times New Roman" w:hAnsi="Times New Roman" w:cs="Times New Roman"/>
          <w:bCs/>
          <w:sz w:val="24"/>
          <w:szCs w:val="24"/>
        </w:rPr>
        <w:t>v</w:t>
      </w:r>
      <w:r w:rsidR="00176C1F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E51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обозначают масштабные изменения в ядре Системы.</w:t>
      </w:r>
    </w:p>
    <w:p w14:paraId="5400D6E3" w14:textId="1D97A972" w:rsidR="00927473" w:rsidRPr="0049014B" w:rsidRDefault="009136BA" w:rsidP="005B5730">
      <w:pPr>
        <w:pStyle w:val="2"/>
        <w:numPr>
          <w:ilvl w:val="1"/>
          <w:numId w:val="5"/>
        </w:numPr>
        <w:spacing w:line="360" w:lineRule="auto"/>
        <w:ind w:left="357" w:hanging="357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4" w:name="_Toc138621158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Стадии жизненного цикла</w:t>
      </w:r>
      <w:bookmarkEnd w:id="4"/>
    </w:p>
    <w:p w14:paraId="1BD84B0F" w14:textId="4EB0ADF8" w:rsidR="00882898" w:rsidRDefault="00882898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Стадии жизненного цикла при разработк</w:t>
      </w:r>
      <w:r w:rsidR="00F40E88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Системы следующие:</w:t>
      </w:r>
    </w:p>
    <w:p w14:paraId="596339AD" w14:textId="3D271299" w:rsidR="00882898" w:rsidRPr="0049014B" w:rsidRDefault="00882898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3771A11" wp14:editId="685C6F4F">
            <wp:extent cx="4305300" cy="27355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9D36C" w14:textId="77777777" w:rsidR="00882898" w:rsidRDefault="00882898" w:rsidP="008828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Рисунок 1 – Стадии жизненного цикла</w:t>
      </w:r>
    </w:p>
    <w:p w14:paraId="5A9FE260" w14:textId="020F7A05" w:rsidR="00882898" w:rsidRPr="00882898" w:rsidRDefault="00882898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898">
        <w:rPr>
          <w:rFonts w:ascii="Times New Roman" w:hAnsi="Times New Roman" w:cs="Times New Roman"/>
          <w:sz w:val="24"/>
          <w:szCs w:val="24"/>
          <w:lang w:val="ru-RU"/>
        </w:rPr>
        <w:t xml:space="preserve">Стрелки, ведущие вверх, обозначают возвраты к предыдущим этапам, квалифицируемые как требование повторить </w:t>
      </w:r>
      <w:r w:rsidR="00A63674">
        <w:rPr>
          <w:rFonts w:ascii="Times New Roman" w:hAnsi="Times New Roman" w:cs="Times New Roman"/>
          <w:sz w:val="24"/>
          <w:szCs w:val="24"/>
          <w:lang w:val="ru-RU"/>
        </w:rPr>
        <w:t>стадию</w:t>
      </w:r>
      <w:r w:rsidRPr="00882898">
        <w:rPr>
          <w:rFonts w:ascii="Times New Roman" w:hAnsi="Times New Roman" w:cs="Times New Roman"/>
          <w:sz w:val="24"/>
          <w:szCs w:val="24"/>
          <w:lang w:val="ru-RU"/>
        </w:rPr>
        <w:t xml:space="preserve"> для исправления обнаруженной ошибки.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Например, переход от </w:t>
      </w:r>
      <w:r w:rsidR="00A63674">
        <w:rPr>
          <w:rFonts w:ascii="Times New Roman" w:hAnsi="Times New Roman" w:cs="Times New Roman"/>
          <w:sz w:val="24"/>
          <w:szCs w:val="24"/>
          <w:lang w:val="ru-RU"/>
        </w:rPr>
        <w:t>стадии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882898">
        <w:rPr>
          <w:rFonts w:ascii="Times New Roman" w:hAnsi="Times New Roman" w:cs="Times New Roman"/>
          <w:sz w:val="24"/>
          <w:szCs w:val="24"/>
          <w:lang w:val="ru-RU"/>
        </w:rPr>
        <w:t>Эксплуатация и сопровождение»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3674">
        <w:rPr>
          <w:rFonts w:ascii="Times New Roman" w:hAnsi="Times New Roman" w:cs="Times New Roman"/>
          <w:sz w:val="24"/>
          <w:szCs w:val="24"/>
          <w:lang w:val="ru-RU"/>
        </w:rPr>
        <w:t>стадии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«Тестирование и отладка» подразумевает работы в рамках</w:t>
      </w:r>
      <w:r w:rsidRPr="00882898">
        <w:rPr>
          <w:rFonts w:ascii="Times New Roman" w:hAnsi="Times New Roman" w:cs="Times New Roman"/>
          <w:sz w:val="24"/>
          <w:szCs w:val="24"/>
          <w:lang w:val="ru-RU"/>
        </w:rPr>
        <w:t xml:space="preserve"> рекламаци</w:t>
      </w:r>
      <w:r w:rsidR="00F40E8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82898">
        <w:rPr>
          <w:rFonts w:ascii="Times New Roman" w:hAnsi="Times New Roman" w:cs="Times New Roman"/>
          <w:sz w:val="24"/>
          <w:szCs w:val="24"/>
          <w:lang w:val="ru-RU"/>
        </w:rPr>
        <w:t>, предъявляемы</w:t>
      </w:r>
      <w:r w:rsidR="00F40E8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82898">
        <w:rPr>
          <w:rFonts w:ascii="Times New Roman" w:hAnsi="Times New Roman" w:cs="Times New Roman"/>
          <w:sz w:val="24"/>
          <w:szCs w:val="24"/>
          <w:lang w:val="ru-RU"/>
        </w:rPr>
        <w:t xml:space="preserve"> в ходе эксплуатации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40E88">
        <w:rPr>
          <w:rFonts w:ascii="Times New Roman" w:hAnsi="Times New Roman" w:cs="Times New Roman"/>
          <w:sz w:val="24"/>
          <w:szCs w:val="24"/>
          <w:lang w:val="ru-RU"/>
        </w:rPr>
        <w:t>истемы</w:t>
      </w:r>
      <w:r w:rsidRPr="00882898">
        <w:rPr>
          <w:rFonts w:ascii="Times New Roman" w:hAnsi="Times New Roman" w:cs="Times New Roman"/>
          <w:sz w:val="24"/>
          <w:szCs w:val="24"/>
          <w:lang w:val="ru-RU"/>
        </w:rPr>
        <w:t xml:space="preserve">. Чтобы понять, о каких ошибках идет речь в рекламации, разработчикам </w:t>
      </w:r>
      <w:r w:rsidR="00F40E88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Pr="00882898">
        <w:rPr>
          <w:rFonts w:ascii="Times New Roman" w:hAnsi="Times New Roman" w:cs="Times New Roman"/>
          <w:sz w:val="24"/>
          <w:szCs w:val="24"/>
          <w:lang w:val="ru-RU"/>
        </w:rPr>
        <w:t xml:space="preserve"> воспроизвести пользовательскую ситуацию у себя, т.е. выполнить действия, которые обычно относят к тестированию.</w:t>
      </w:r>
    </w:p>
    <w:p w14:paraId="0AB411BE" w14:textId="02F419E1" w:rsidR="00927473" w:rsidRPr="00A63674" w:rsidRDefault="00F40E88" w:rsidP="00F40E88">
      <w:pPr>
        <w:pStyle w:val="3"/>
        <w:spacing w:before="0" w:line="360" w:lineRule="auto"/>
        <w:rPr>
          <w:rFonts w:ascii="Times New Roman" w:hAnsi="Times New Roman" w:cs="Times New Roman"/>
          <w:b/>
          <w:color w:val="auto"/>
          <w:lang w:val="ru-RU"/>
        </w:rPr>
      </w:pPr>
      <w:bookmarkStart w:id="5" w:name="_Toc138621159"/>
      <w:r w:rsidRPr="00F40E88">
        <w:rPr>
          <w:rFonts w:ascii="Times New Roman" w:hAnsi="Times New Roman" w:cs="Times New Roman"/>
          <w:b/>
          <w:color w:val="auto"/>
          <w:lang w:val="ru-RU"/>
        </w:rPr>
        <w:t xml:space="preserve">2.2.1 </w:t>
      </w:r>
      <w:r w:rsidRPr="00A63674">
        <w:rPr>
          <w:rFonts w:ascii="Times New Roman" w:hAnsi="Times New Roman" w:cs="Times New Roman"/>
          <w:b/>
          <w:color w:val="auto"/>
          <w:lang w:val="ru-RU"/>
        </w:rPr>
        <w:t>Определение требований</w:t>
      </w:r>
      <w:bookmarkEnd w:id="5"/>
    </w:p>
    <w:p w14:paraId="12147964" w14:textId="7E3C2489" w:rsidR="00C6729A" w:rsidRDefault="00A63674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Системе формируются </w:t>
      </w:r>
      <w:r w:rsidR="00176C1F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 w:rsidR="00C50631">
        <w:rPr>
          <w:rFonts w:ascii="Times New Roman" w:hAnsi="Times New Roman" w:cs="Times New Roman"/>
          <w:sz w:val="24"/>
          <w:szCs w:val="24"/>
          <w:lang w:val="ru-RU"/>
        </w:rPr>
        <w:t xml:space="preserve"> и фиксируются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0631">
        <w:rPr>
          <w:rFonts w:ascii="Times New Roman" w:hAnsi="Times New Roman" w:cs="Times New Roman"/>
          <w:sz w:val="24"/>
          <w:szCs w:val="24"/>
          <w:lang w:val="ru-RU"/>
        </w:rPr>
        <w:t>техническим заданием на разработку</w:t>
      </w:r>
      <w:r w:rsidR="00F30539" w:rsidRPr="004901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50631">
        <w:rPr>
          <w:rFonts w:ascii="Times New Roman" w:hAnsi="Times New Roman" w:cs="Times New Roman"/>
          <w:sz w:val="24"/>
          <w:szCs w:val="24"/>
          <w:lang w:val="ru-RU"/>
        </w:rPr>
        <w:t xml:space="preserve"> По мере необходимости в требования могут вноситься изменени</w:t>
      </w:r>
      <w:r w:rsidR="006B353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50631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разработчиком. Все изменения должны</w:t>
      </w:r>
      <w:r w:rsidR="00176C1F">
        <w:rPr>
          <w:rFonts w:ascii="Times New Roman" w:hAnsi="Times New Roman" w:cs="Times New Roman"/>
          <w:sz w:val="24"/>
          <w:szCs w:val="24"/>
          <w:lang w:val="ru-RU"/>
        </w:rPr>
        <w:t xml:space="preserve"> быть</w:t>
      </w:r>
      <w:r w:rsidR="00C50631">
        <w:rPr>
          <w:rFonts w:ascii="Times New Roman" w:hAnsi="Times New Roman" w:cs="Times New Roman"/>
          <w:sz w:val="24"/>
          <w:szCs w:val="24"/>
          <w:lang w:val="ru-RU"/>
        </w:rPr>
        <w:t xml:space="preserve"> в обязательном порядке </w:t>
      </w:r>
      <w:r w:rsidR="00176C1F">
        <w:rPr>
          <w:rFonts w:ascii="Times New Roman" w:hAnsi="Times New Roman" w:cs="Times New Roman"/>
          <w:sz w:val="24"/>
          <w:szCs w:val="24"/>
          <w:lang w:val="ru-RU"/>
        </w:rPr>
        <w:t>задокументированы</w:t>
      </w:r>
      <w:r w:rsidR="00C506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6E2F67" w14:textId="10E977E0" w:rsidR="00F40E88" w:rsidRPr="00B5711E" w:rsidRDefault="00B5711E" w:rsidP="00B5711E">
      <w:pPr>
        <w:pStyle w:val="3"/>
        <w:spacing w:before="0" w:line="360" w:lineRule="auto"/>
        <w:rPr>
          <w:rFonts w:ascii="Times New Roman" w:hAnsi="Times New Roman" w:cs="Times New Roman"/>
          <w:b/>
          <w:color w:val="auto"/>
          <w:lang w:val="ru-RU"/>
        </w:rPr>
      </w:pPr>
      <w:bookmarkStart w:id="6" w:name="_Toc138621160"/>
      <w:r>
        <w:rPr>
          <w:rFonts w:ascii="Times New Roman" w:hAnsi="Times New Roman" w:cs="Times New Roman"/>
          <w:b/>
          <w:color w:val="auto"/>
          <w:lang w:val="ru-RU"/>
        </w:rPr>
        <w:t xml:space="preserve">2.2.2 </w:t>
      </w:r>
      <w:r w:rsidR="00F40E88" w:rsidRPr="00B5711E">
        <w:rPr>
          <w:rFonts w:ascii="Times New Roman" w:hAnsi="Times New Roman" w:cs="Times New Roman"/>
          <w:b/>
          <w:color w:val="auto"/>
          <w:lang w:val="ru-RU"/>
        </w:rPr>
        <w:t>Проектирование</w:t>
      </w:r>
      <w:bookmarkEnd w:id="6"/>
    </w:p>
    <w:p w14:paraId="67CF9895" w14:textId="215F5113" w:rsidR="00F40E88" w:rsidRDefault="00C50631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учетом сформированных требований к Системе и к функциям, реализуемым с ее помощью, команда разработки выполняет проектирование архитектуры системы, а также дизайн ее графического интерфейса. На данной стадии могут уточняться требования, а также формироваться новые.</w:t>
      </w:r>
    </w:p>
    <w:p w14:paraId="48D9BF22" w14:textId="67A883F8" w:rsidR="00F40E88" w:rsidRPr="00B5711E" w:rsidRDefault="00B5711E" w:rsidP="00B5711E">
      <w:pPr>
        <w:pStyle w:val="3"/>
        <w:spacing w:before="0" w:line="360" w:lineRule="auto"/>
        <w:rPr>
          <w:rFonts w:ascii="Times New Roman" w:hAnsi="Times New Roman" w:cs="Times New Roman"/>
          <w:b/>
          <w:color w:val="auto"/>
          <w:lang w:val="ru-RU"/>
        </w:rPr>
      </w:pPr>
      <w:bookmarkStart w:id="7" w:name="_Toc138621161"/>
      <w:r>
        <w:rPr>
          <w:rFonts w:ascii="Times New Roman" w:hAnsi="Times New Roman" w:cs="Times New Roman"/>
          <w:b/>
          <w:color w:val="auto"/>
          <w:lang w:val="ru-RU"/>
        </w:rPr>
        <w:lastRenderedPageBreak/>
        <w:t xml:space="preserve">2.2.3 </w:t>
      </w:r>
      <w:r w:rsidR="00F40E88" w:rsidRPr="00B5711E">
        <w:rPr>
          <w:rFonts w:ascii="Times New Roman" w:hAnsi="Times New Roman" w:cs="Times New Roman"/>
          <w:b/>
          <w:color w:val="auto"/>
          <w:lang w:val="ru-RU"/>
        </w:rPr>
        <w:t>Реализация</w:t>
      </w:r>
      <w:bookmarkEnd w:id="7"/>
    </w:p>
    <w:p w14:paraId="731736A3" w14:textId="2AA86E4B" w:rsidR="00F40E88" w:rsidRDefault="00C50631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сформированных требований и спроектированной архитектуры </w:t>
      </w:r>
      <w:r w:rsidR="006B353C">
        <w:rPr>
          <w:rFonts w:ascii="Times New Roman" w:hAnsi="Times New Roman" w:cs="Times New Roman"/>
          <w:sz w:val="24"/>
          <w:szCs w:val="24"/>
          <w:lang w:val="ru-RU"/>
        </w:rPr>
        <w:t xml:space="preserve">командой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</w:t>
      </w:r>
      <w:r w:rsidR="006B353C">
        <w:rPr>
          <w:rFonts w:ascii="Times New Roman" w:hAnsi="Times New Roman" w:cs="Times New Roman"/>
          <w:sz w:val="24"/>
          <w:szCs w:val="24"/>
          <w:lang w:val="ru-RU"/>
        </w:rPr>
        <w:t>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ведутся работы по реализации функционала Системы. В рамках данной стадии разработчиком могут уточняться требования и архитектура Системы, вноситься изменения в состав подсистем и модулей, адаптироваться графический интерфейс под изменяющиеся требования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DC28BB">
        <w:rPr>
          <w:rFonts w:ascii="Times New Roman" w:hAnsi="Times New Roman" w:cs="Times New Roman"/>
          <w:sz w:val="24"/>
          <w:szCs w:val="24"/>
          <w:lang w:val="ru-RU"/>
        </w:rPr>
        <w:t xml:space="preserve"> На данной стадии параллельно с разработкой </w:t>
      </w:r>
      <w:proofErr w:type="gramStart"/>
      <w:r w:rsidR="00DC28BB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DC28BB">
        <w:rPr>
          <w:rFonts w:ascii="Times New Roman" w:hAnsi="Times New Roman" w:cs="Times New Roman"/>
          <w:sz w:val="24"/>
          <w:szCs w:val="24"/>
          <w:lang w:val="ru-RU"/>
        </w:rPr>
        <w:t xml:space="preserve"> ведется </w:t>
      </w:r>
      <w:proofErr w:type="gramStart"/>
      <w:r w:rsidR="00DC28BB">
        <w:rPr>
          <w:rFonts w:ascii="Times New Roman" w:hAnsi="Times New Roman" w:cs="Times New Roman"/>
          <w:sz w:val="24"/>
          <w:szCs w:val="24"/>
          <w:lang w:val="ru-RU"/>
        </w:rPr>
        <w:t>разработка</w:t>
      </w:r>
      <w:proofErr w:type="gramEnd"/>
      <w:r w:rsidR="00DC28BB">
        <w:rPr>
          <w:rFonts w:ascii="Times New Roman" w:hAnsi="Times New Roman" w:cs="Times New Roman"/>
          <w:sz w:val="24"/>
          <w:szCs w:val="24"/>
          <w:lang w:val="ru-RU"/>
        </w:rPr>
        <w:t xml:space="preserve"> эксплуатационной документации для него.</w:t>
      </w:r>
    </w:p>
    <w:p w14:paraId="6C6B5E72" w14:textId="46DBB8C1" w:rsidR="00F40E88" w:rsidRPr="00B5711E" w:rsidRDefault="00B5711E" w:rsidP="00B5711E">
      <w:pPr>
        <w:pStyle w:val="3"/>
        <w:spacing w:before="0" w:line="360" w:lineRule="auto"/>
        <w:rPr>
          <w:rFonts w:ascii="Times New Roman" w:hAnsi="Times New Roman" w:cs="Times New Roman"/>
          <w:b/>
          <w:color w:val="auto"/>
          <w:lang w:val="ru-RU"/>
        </w:rPr>
      </w:pPr>
      <w:bookmarkStart w:id="8" w:name="_Toc138621162"/>
      <w:r>
        <w:rPr>
          <w:rFonts w:ascii="Times New Roman" w:hAnsi="Times New Roman" w:cs="Times New Roman"/>
          <w:b/>
          <w:color w:val="auto"/>
          <w:lang w:val="ru-RU"/>
        </w:rPr>
        <w:t xml:space="preserve">2.2.4 </w:t>
      </w:r>
      <w:r w:rsidR="00F40E88" w:rsidRPr="00B5711E">
        <w:rPr>
          <w:rFonts w:ascii="Times New Roman" w:hAnsi="Times New Roman" w:cs="Times New Roman"/>
          <w:b/>
          <w:color w:val="auto"/>
          <w:lang w:val="ru-RU"/>
        </w:rPr>
        <w:t>Тестирование и отладка</w:t>
      </w:r>
      <w:bookmarkEnd w:id="8"/>
    </w:p>
    <w:p w14:paraId="54A0D124" w14:textId="2EE1329E" w:rsidR="00F40E88" w:rsidRDefault="00C50631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Каждому релизу Системы предшествует стадия ее тестирования с использованием инструментальных средств</w:t>
      </w:r>
      <w:r w:rsidR="00CE2469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без таковых. </w:t>
      </w:r>
      <w:r w:rsidR="006B353C">
        <w:rPr>
          <w:rFonts w:ascii="Times New Roman" w:hAnsi="Times New Roman" w:cs="Times New Roman"/>
          <w:sz w:val="24"/>
          <w:szCs w:val="24"/>
          <w:lang w:val="ru-RU"/>
        </w:rPr>
        <w:t xml:space="preserve">Тестирование выполняется командой разработки и </w:t>
      </w:r>
      <w:proofErr w:type="spellStart"/>
      <w:r w:rsidR="006B353C">
        <w:rPr>
          <w:rFonts w:ascii="Times New Roman" w:hAnsi="Times New Roman" w:cs="Times New Roman"/>
          <w:sz w:val="24"/>
          <w:szCs w:val="24"/>
          <w:lang w:val="ru-RU"/>
        </w:rPr>
        <w:t>тестировщиками</w:t>
      </w:r>
      <w:proofErr w:type="spellEnd"/>
      <w:r w:rsidR="006B353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E2469">
        <w:rPr>
          <w:rFonts w:ascii="Times New Roman" w:hAnsi="Times New Roman" w:cs="Times New Roman"/>
          <w:sz w:val="24"/>
          <w:szCs w:val="24"/>
          <w:lang w:val="ru-RU"/>
        </w:rPr>
        <w:t>Выявленные таким образом недостатки сразу устраняются, после чего Система подвергается всем необходимым видам тестирования до получения полностью работоспособного программного обеспечения.</w:t>
      </w:r>
    </w:p>
    <w:p w14:paraId="14B15EC1" w14:textId="764BA105" w:rsidR="00F40E88" w:rsidRPr="00B5711E" w:rsidRDefault="00B5711E" w:rsidP="00B5711E">
      <w:pPr>
        <w:pStyle w:val="3"/>
        <w:spacing w:before="0" w:line="360" w:lineRule="auto"/>
        <w:rPr>
          <w:rFonts w:ascii="Times New Roman" w:hAnsi="Times New Roman" w:cs="Times New Roman"/>
          <w:b/>
          <w:color w:val="auto"/>
          <w:lang w:val="ru-RU"/>
        </w:rPr>
      </w:pPr>
      <w:bookmarkStart w:id="9" w:name="_Toc138621163"/>
      <w:r>
        <w:rPr>
          <w:rFonts w:ascii="Times New Roman" w:hAnsi="Times New Roman" w:cs="Times New Roman"/>
          <w:b/>
          <w:color w:val="auto"/>
          <w:lang w:val="ru-RU"/>
        </w:rPr>
        <w:t xml:space="preserve">2.2.5 </w:t>
      </w:r>
      <w:r w:rsidR="00F40E88" w:rsidRPr="00B5711E">
        <w:rPr>
          <w:rFonts w:ascii="Times New Roman" w:hAnsi="Times New Roman" w:cs="Times New Roman"/>
          <w:b/>
          <w:color w:val="auto"/>
          <w:lang w:val="ru-RU"/>
        </w:rPr>
        <w:t>Эксплуатация и сопровождение</w:t>
      </w:r>
      <w:bookmarkEnd w:id="9"/>
    </w:p>
    <w:p w14:paraId="4A3E37CA" w14:textId="08177060" w:rsidR="00B5711E" w:rsidRPr="0049014B" w:rsidRDefault="00CE2469" w:rsidP="003D3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Стабильно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работающее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полнофункциональное ПО передается в эксплуатацию </w:t>
      </w:r>
      <w:r w:rsidR="004A0C76">
        <w:rPr>
          <w:rFonts w:ascii="Times New Roman" w:hAnsi="Times New Roman" w:cs="Times New Roman"/>
          <w:sz w:val="24"/>
          <w:szCs w:val="24"/>
          <w:lang w:val="ru-RU"/>
        </w:rPr>
        <w:t>Заказчику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соответствующих договорных отношений. В ходе эксплуатации Системы оказываются услуги по ее сопровождению, включающие консультирование пользователей по вопросам функционала, а также по устранению недостатков и уязвимостей Системы. </w:t>
      </w:r>
      <w:r w:rsidR="006B353C">
        <w:rPr>
          <w:rFonts w:ascii="Times New Roman" w:hAnsi="Times New Roman" w:cs="Times New Roman"/>
          <w:sz w:val="24"/>
          <w:szCs w:val="24"/>
          <w:lang w:val="ru-RU"/>
        </w:rPr>
        <w:t>За сопровождение Системы отвеча</w:t>
      </w:r>
      <w:r w:rsidR="004A0C76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B353C">
        <w:rPr>
          <w:rFonts w:ascii="Times New Roman" w:hAnsi="Times New Roman" w:cs="Times New Roman"/>
          <w:sz w:val="24"/>
          <w:szCs w:val="24"/>
          <w:lang w:val="ru-RU"/>
        </w:rPr>
        <w:t>т сотрудник</w:t>
      </w:r>
      <w:r w:rsidR="004A0C7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B353C">
        <w:rPr>
          <w:rFonts w:ascii="Times New Roman" w:hAnsi="Times New Roman" w:cs="Times New Roman"/>
          <w:sz w:val="24"/>
          <w:szCs w:val="24"/>
          <w:lang w:val="ru-RU"/>
        </w:rPr>
        <w:t xml:space="preserve"> из команды разработки.</w:t>
      </w:r>
    </w:p>
    <w:p w14:paraId="5C8F9216" w14:textId="05F778BD" w:rsidR="00227623" w:rsidRPr="0049014B" w:rsidRDefault="00BD57BE" w:rsidP="005B5730">
      <w:pPr>
        <w:pStyle w:val="10"/>
        <w:pageBreakBefore/>
        <w:numPr>
          <w:ilvl w:val="0"/>
          <w:numId w:val="1"/>
        </w:numPr>
        <w:spacing w:before="0" w:line="360" w:lineRule="auto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0" w:name="_Toc138621164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Управление конфигурацией</w:t>
      </w:r>
      <w:r w:rsidR="00C5556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Системы</w:t>
      </w:r>
      <w:bookmarkEnd w:id="10"/>
    </w:p>
    <w:p w14:paraId="74778726" w14:textId="7B5FD7CC" w:rsidR="007C2541" w:rsidRPr="0049014B" w:rsidRDefault="00BD57BE" w:rsidP="005B5730">
      <w:pPr>
        <w:pStyle w:val="2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1" w:name="_Toc138621165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Элементы конфигурации</w:t>
      </w:r>
      <w:bookmarkEnd w:id="11"/>
    </w:p>
    <w:p w14:paraId="663676B0" w14:textId="322E2176" w:rsidR="00BD57BE" w:rsidRPr="00BD57BE" w:rsidRDefault="00BD57BE" w:rsidP="00BD5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7BE">
        <w:rPr>
          <w:rFonts w:ascii="Times New Roman" w:hAnsi="Times New Roman" w:cs="Times New Roman"/>
          <w:sz w:val="24"/>
          <w:szCs w:val="24"/>
          <w:lang w:val="ru-RU"/>
        </w:rPr>
        <w:t>Система управления конфигурацией отслеживает следующие элементы конфигурации:</w:t>
      </w:r>
    </w:p>
    <w:p w14:paraId="52743B4B" w14:textId="7D62FD44" w:rsidR="00BD57BE" w:rsidRPr="00BD57BE" w:rsidRDefault="00BD57BE" w:rsidP="005B573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7BE">
        <w:rPr>
          <w:rFonts w:ascii="Times New Roman" w:hAnsi="Times New Roman" w:cs="Times New Roman"/>
          <w:sz w:val="24"/>
          <w:szCs w:val="24"/>
          <w:lang w:val="ru-RU"/>
        </w:rPr>
        <w:t>Дистрибутив;</w:t>
      </w:r>
    </w:p>
    <w:p w14:paraId="501381AA" w14:textId="42967EB9" w:rsidR="00BD57BE" w:rsidRPr="00BD57BE" w:rsidRDefault="00BD57BE" w:rsidP="005B573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7BE">
        <w:rPr>
          <w:rFonts w:ascii="Times New Roman" w:hAnsi="Times New Roman" w:cs="Times New Roman"/>
          <w:sz w:val="24"/>
          <w:szCs w:val="24"/>
          <w:lang w:val="ru-RU"/>
        </w:rPr>
        <w:t>Исходные тексты;</w:t>
      </w:r>
    </w:p>
    <w:p w14:paraId="1762334C" w14:textId="76621E86" w:rsidR="00BD57BE" w:rsidRPr="00BD57BE" w:rsidRDefault="00BD57BE" w:rsidP="005B573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7BE">
        <w:rPr>
          <w:rFonts w:ascii="Times New Roman" w:hAnsi="Times New Roman" w:cs="Times New Roman"/>
          <w:sz w:val="24"/>
          <w:szCs w:val="24"/>
          <w:lang w:val="ru-RU"/>
        </w:rPr>
        <w:t>Проектную документацию;</w:t>
      </w:r>
    </w:p>
    <w:p w14:paraId="2D56AA99" w14:textId="11DE6A77" w:rsidR="00BD57BE" w:rsidRPr="00BD57BE" w:rsidRDefault="00BD57BE" w:rsidP="005B573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7BE">
        <w:rPr>
          <w:rFonts w:ascii="Times New Roman" w:hAnsi="Times New Roman" w:cs="Times New Roman"/>
          <w:sz w:val="24"/>
          <w:szCs w:val="24"/>
          <w:lang w:val="ru-RU"/>
        </w:rPr>
        <w:t>Свидетельства тестирования;</w:t>
      </w:r>
    </w:p>
    <w:p w14:paraId="70DB8E10" w14:textId="4E1EEAF1" w:rsidR="00BD57BE" w:rsidRPr="00BD57BE" w:rsidRDefault="00BD57BE" w:rsidP="005B573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7BE">
        <w:rPr>
          <w:rFonts w:ascii="Times New Roman" w:hAnsi="Times New Roman" w:cs="Times New Roman"/>
          <w:sz w:val="24"/>
          <w:szCs w:val="24"/>
          <w:lang w:val="ru-RU"/>
        </w:rPr>
        <w:t>Эксплуатационную документацию;</w:t>
      </w:r>
    </w:p>
    <w:p w14:paraId="2E52B748" w14:textId="5532991C" w:rsidR="00BD57BE" w:rsidRPr="00BD57BE" w:rsidRDefault="00BD57BE" w:rsidP="005B573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7BE">
        <w:rPr>
          <w:rFonts w:ascii="Times New Roman" w:hAnsi="Times New Roman" w:cs="Times New Roman"/>
          <w:sz w:val="24"/>
          <w:szCs w:val="24"/>
          <w:lang w:val="ru-RU"/>
        </w:rPr>
        <w:t>Инструментальные средства разработки.</w:t>
      </w:r>
    </w:p>
    <w:p w14:paraId="7BC85A15" w14:textId="6533EE8E" w:rsidR="00E71C13" w:rsidRPr="0049014B" w:rsidRDefault="00275488" w:rsidP="005B5730">
      <w:pPr>
        <w:pStyle w:val="2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2" w:name="_Toc138621166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Дистрибутив</w:t>
      </w:r>
      <w:bookmarkEnd w:id="12"/>
    </w:p>
    <w:p w14:paraId="0E458F19" w14:textId="2B975D37" w:rsidR="00667E87" w:rsidRPr="00667E87" w:rsidRDefault="00667E87" w:rsidP="0066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E87">
        <w:rPr>
          <w:rFonts w:ascii="Times New Roman" w:hAnsi="Times New Roman" w:cs="Times New Roman"/>
          <w:sz w:val="24"/>
          <w:szCs w:val="24"/>
          <w:lang w:val="ru-RU"/>
        </w:rPr>
        <w:t xml:space="preserve">Дистрибутив </w:t>
      </w:r>
      <w:r w:rsidR="008D444B">
        <w:rPr>
          <w:rFonts w:ascii="Times New Roman" w:hAnsi="Times New Roman" w:cs="Times New Roman"/>
          <w:sz w:val="24"/>
          <w:szCs w:val="24"/>
          <w:lang w:val="ru-RU"/>
        </w:rPr>
        <w:t>Системы, соответствующий всем предъявленным требовани</w:t>
      </w:r>
      <w:r w:rsidR="006B353C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="008D444B">
        <w:rPr>
          <w:rFonts w:ascii="Times New Roman" w:hAnsi="Times New Roman" w:cs="Times New Roman"/>
          <w:sz w:val="24"/>
          <w:szCs w:val="24"/>
          <w:lang w:val="ru-RU"/>
        </w:rPr>
        <w:t xml:space="preserve"> и переданный в эксплуатацию конечному пользователю, имеет версию 2.0.23.0</w:t>
      </w:r>
      <w:r w:rsidRPr="00667E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D444B">
        <w:rPr>
          <w:rFonts w:ascii="Times New Roman" w:hAnsi="Times New Roman" w:cs="Times New Roman"/>
          <w:sz w:val="24"/>
          <w:szCs w:val="24"/>
          <w:lang w:val="ru-RU"/>
        </w:rPr>
        <w:t xml:space="preserve"> Эталонная версия дистрибутива хранится у </w:t>
      </w:r>
      <w:r w:rsidR="006B353C">
        <w:rPr>
          <w:rFonts w:ascii="Times New Roman" w:hAnsi="Times New Roman" w:cs="Times New Roman"/>
          <w:sz w:val="24"/>
          <w:szCs w:val="24"/>
          <w:lang w:val="ru-RU"/>
        </w:rPr>
        <w:t xml:space="preserve">ведущего </w:t>
      </w:r>
      <w:r w:rsidR="008D444B">
        <w:rPr>
          <w:rFonts w:ascii="Times New Roman" w:hAnsi="Times New Roman" w:cs="Times New Roman"/>
          <w:sz w:val="24"/>
          <w:szCs w:val="24"/>
          <w:lang w:val="ru-RU"/>
        </w:rPr>
        <w:t>разработчика с фиксацией контрольной суммы, обеспечивающей подтверждение целостности дистрибутива.</w:t>
      </w:r>
    </w:p>
    <w:p w14:paraId="39C8B38E" w14:textId="0F2BC508" w:rsidR="00667E87" w:rsidRPr="0049014B" w:rsidRDefault="00667E87" w:rsidP="005B5730">
      <w:pPr>
        <w:pStyle w:val="2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3" w:name="_Toc138621167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Исходные тексты</w:t>
      </w:r>
      <w:bookmarkEnd w:id="13"/>
    </w:p>
    <w:p w14:paraId="10FD7D63" w14:textId="674145D6" w:rsidR="00667E87" w:rsidRDefault="008D444B" w:rsidP="0066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Исходные тексты, соответствующие итоговому дистрибутиву, а также всем промежуточным релизам, хранятся в системе управления </w:t>
      </w:r>
      <w:r>
        <w:rPr>
          <w:rFonts w:ascii="Times New Roman" w:hAnsi="Times New Roman" w:cs="Times New Roman"/>
          <w:sz w:val="24"/>
          <w:szCs w:val="24"/>
        </w:rPr>
        <w:t>Git</w:t>
      </w:r>
      <w:r w:rsidR="00FB078C">
        <w:rPr>
          <w:rFonts w:ascii="Times New Roman" w:hAnsi="Times New Roman" w:cs="Times New Roman"/>
          <w:sz w:val="24"/>
          <w:szCs w:val="24"/>
          <w:lang w:val="ru-RU"/>
        </w:rPr>
        <w:t>, с обязательной идентификацией версий</w:t>
      </w:r>
      <w:r w:rsidR="00667E87" w:rsidRPr="00667E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DF44E7" w14:textId="2075C313" w:rsidR="007317D2" w:rsidRPr="007317D2" w:rsidRDefault="007317D2" w:rsidP="007317D2">
      <w:pPr>
        <w:pStyle w:val="3"/>
        <w:spacing w:before="0" w:line="360" w:lineRule="auto"/>
        <w:rPr>
          <w:rFonts w:ascii="Times New Roman" w:hAnsi="Times New Roman" w:cs="Times New Roman"/>
          <w:b/>
          <w:color w:val="auto"/>
          <w:lang w:val="ru-RU"/>
        </w:rPr>
      </w:pPr>
      <w:bookmarkStart w:id="14" w:name="_Toc138621168"/>
      <w:r>
        <w:rPr>
          <w:rFonts w:ascii="Times New Roman" w:hAnsi="Times New Roman" w:cs="Times New Roman"/>
          <w:b/>
          <w:color w:val="auto"/>
          <w:lang w:val="ru-RU"/>
        </w:rPr>
        <w:t xml:space="preserve">3.3.1 </w:t>
      </w:r>
      <w:r w:rsidRPr="007317D2">
        <w:rPr>
          <w:rFonts w:ascii="Times New Roman" w:hAnsi="Times New Roman" w:cs="Times New Roman"/>
          <w:b/>
          <w:color w:val="auto"/>
          <w:lang w:val="ru-RU"/>
        </w:rPr>
        <w:t>Порядок оформления исходного кода</w:t>
      </w:r>
      <w:bookmarkEnd w:id="14"/>
    </w:p>
    <w:p w14:paraId="506330C7" w14:textId="77777777" w:rsidR="007317D2" w:rsidRDefault="007317D2" w:rsidP="007317D2">
      <w:pPr>
        <w:pStyle w:val="afc"/>
      </w:pPr>
      <w:r>
        <w:t>Порядок оформления исходного кода</w:t>
      </w:r>
      <w:r w:rsidRPr="00216E64">
        <w:t xml:space="preserve"> строится так, чтобы за счет определенного визуального оформления элементов программы повысить информативность кода для человека.</w:t>
      </w:r>
    </w:p>
    <w:p w14:paraId="08531A7D" w14:textId="636CA774" w:rsidR="007317D2" w:rsidRPr="00216E64" w:rsidRDefault="007317D2" w:rsidP="007317D2">
      <w:pPr>
        <w:pStyle w:val="afc"/>
      </w:pPr>
      <w:r>
        <w:t>С</w:t>
      </w:r>
      <w:r w:rsidRPr="00216E64">
        <w:t xml:space="preserve">тандарт оформления кода </w:t>
      </w:r>
      <w:r>
        <w:t xml:space="preserve">определяется </w:t>
      </w:r>
      <w:r w:rsidR="00FB078C">
        <w:t xml:space="preserve">разработчиком </w:t>
      </w:r>
      <w:r>
        <w:t xml:space="preserve">для каждого инструментального средства, фиксируется в системе </w:t>
      </w:r>
      <w:r>
        <w:rPr>
          <w:lang w:val="en-US"/>
        </w:rPr>
        <w:t>Git</w:t>
      </w:r>
      <w:r>
        <w:t xml:space="preserve"> и </w:t>
      </w:r>
      <w:r w:rsidRPr="00216E64">
        <w:t>описывает:</w:t>
      </w:r>
    </w:p>
    <w:p w14:paraId="772BD8DE" w14:textId="77777777" w:rsidR="007317D2" w:rsidRPr="00216E64" w:rsidRDefault="007317D2" w:rsidP="007317D2">
      <w:pPr>
        <w:pStyle w:val="1"/>
      </w:pPr>
      <w:r w:rsidRPr="00216E64">
        <w:t>способы выбора названий и используемый регистр символов для </w:t>
      </w:r>
      <w:hyperlink r:id="rId10" w:tooltip="Переменная (программирование)" w:history="1">
        <w:r w:rsidRPr="00216E64">
          <w:t>им</w:t>
        </w:r>
        <w:r>
          <w:t>е</w:t>
        </w:r>
        <w:r w:rsidRPr="00216E64">
          <w:t>н переменных</w:t>
        </w:r>
      </w:hyperlink>
      <w:r w:rsidRPr="00216E64">
        <w:t> и других </w:t>
      </w:r>
      <w:hyperlink r:id="rId11" w:tooltip="Идентификатор" w:history="1">
        <w:r w:rsidRPr="00216E64">
          <w:t>идентификаторов</w:t>
        </w:r>
      </w:hyperlink>
      <w:r w:rsidRPr="00216E64">
        <w:t>:</w:t>
      </w:r>
      <w:r>
        <w:t xml:space="preserve"> </w:t>
      </w:r>
      <w:r w:rsidRPr="00216E64">
        <w:t>запись типа переменной в е</w:t>
      </w:r>
      <w:r>
        <w:t>е</w:t>
      </w:r>
      <w:r w:rsidRPr="00216E64">
        <w:t xml:space="preserve"> идентификаторе и</w:t>
      </w:r>
      <w:r>
        <w:t xml:space="preserve"> </w:t>
      </w:r>
      <w:r w:rsidRPr="00216E64">
        <w:t>регистр символов, </w:t>
      </w:r>
      <w:hyperlink r:id="rId12" w:tooltip="Snake case" w:history="1">
        <w:r w:rsidRPr="00216E64">
          <w:t>использование</w:t>
        </w:r>
      </w:hyperlink>
      <w:r w:rsidRPr="00216E64">
        <w:t> </w:t>
      </w:r>
      <w:hyperlink r:id="rId13" w:tooltip="Знак подчёркивания" w:history="1">
        <w:r w:rsidRPr="00216E64">
          <w:t>знаков подч</w:t>
        </w:r>
        <w:r>
          <w:t>е</w:t>
        </w:r>
        <w:r w:rsidRPr="00216E64">
          <w:t>ркивания</w:t>
        </w:r>
      </w:hyperlink>
      <w:r w:rsidRPr="00216E64">
        <w:t> для разделения слов;</w:t>
      </w:r>
    </w:p>
    <w:p w14:paraId="682BA3F9" w14:textId="77777777" w:rsidR="007317D2" w:rsidRPr="00216E64" w:rsidRDefault="007317D2" w:rsidP="007317D2">
      <w:pPr>
        <w:pStyle w:val="1"/>
      </w:pPr>
      <w:r>
        <w:t xml:space="preserve">стиль </w:t>
      </w:r>
      <w:hyperlink r:id="rId14" w:tooltip="Отступ (программирование)" w:history="1">
        <w:r w:rsidRPr="00216E64">
          <w:t>отступов</w:t>
        </w:r>
      </w:hyperlink>
      <w:r>
        <w:t xml:space="preserve"> при </w:t>
      </w:r>
      <w:r w:rsidRPr="00216E64">
        <w:t>оформлении</w:t>
      </w:r>
      <w:r>
        <w:t xml:space="preserve"> </w:t>
      </w:r>
      <w:hyperlink r:id="rId15" w:tooltip="Блок (программирование)" w:history="1">
        <w:r w:rsidRPr="00216E64">
          <w:t>логических</w:t>
        </w:r>
        <w:r>
          <w:t xml:space="preserve"> </w:t>
        </w:r>
        <w:r w:rsidRPr="00216E64">
          <w:t>блоков</w:t>
        </w:r>
      </w:hyperlink>
      <w:r>
        <w:t xml:space="preserve">: используются ли </w:t>
      </w:r>
      <w:hyperlink r:id="rId16" w:tooltip="Символ табуляции" w:history="1">
        <w:r w:rsidRPr="00216E64">
          <w:t>символы</w:t>
        </w:r>
        <w:r>
          <w:t xml:space="preserve"> </w:t>
        </w:r>
        <w:r w:rsidRPr="00216E64">
          <w:t>табуляции</w:t>
        </w:r>
      </w:hyperlink>
      <w:r w:rsidRPr="00216E64">
        <w:t>,</w:t>
      </w:r>
      <w:r>
        <w:t xml:space="preserve"> ширина </w:t>
      </w:r>
      <w:r w:rsidRPr="00216E64">
        <w:t>отступа;</w:t>
      </w:r>
    </w:p>
    <w:p w14:paraId="6D3E73E0" w14:textId="77777777" w:rsidR="007317D2" w:rsidRPr="00216E64" w:rsidRDefault="007317D2" w:rsidP="007317D2">
      <w:pPr>
        <w:pStyle w:val="1"/>
      </w:pPr>
      <w:r w:rsidRPr="00216E64">
        <w:t>использование </w:t>
      </w:r>
      <w:hyperlink r:id="rId17" w:tooltip="Пробел" w:history="1">
        <w:r w:rsidRPr="00216E64">
          <w:t>пробелов</w:t>
        </w:r>
      </w:hyperlink>
      <w:r w:rsidRPr="00216E64">
        <w:t> при оформлении логических и арифметических выражений;</w:t>
      </w:r>
    </w:p>
    <w:p w14:paraId="0FF05236" w14:textId="77777777" w:rsidR="007317D2" w:rsidRDefault="007317D2" w:rsidP="007317D2">
      <w:pPr>
        <w:pStyle w:val="1"/>
      </w:pPr>
      <w:r>
        <w:t>правила использования указателей;</w:t>
      </w:r>
    </w:p>
    <w:p w14:paraId="118EA295" w14:textId="77777777" w:rsidR="007317D2" w:rsidRDefault="007317D2" w:rsidP="007317D2">
      <w:pPr>
        <w:pStyle w:val="1"/>
      </w:pPr>
      <w:r>
        <w:lastRenderedPageBreak/>
        <w:t>правила именования пакетов и файлов;</w:t>
      </w:r>
    </w:p>
    <w:p w14:paraId="27FFF41D" w14:textId="77777777" w:rsidR="007317D2" w:rsidRDefault="007317D2" w:rsidP="007317D2">
      <w:pPr>
        <w:pStyle w:val="1"/>
      </w:pPr>
      <w:r>
        <w:t>правила логирования;</w:t>
      </w:r>
    </w:p>
    <w:p w14:paraId="2144C90A" w14:textId="77777777" w:rsidR="007317D2" w:rsidRPr="00216E64" w:rsidRDefault="007317D2" w:rsidP="007317D2">
      <w:pPr>
        <w:pStyle w:val="1"/>
      </w:pPr>
      <w:r>
        <w:t>правила обработки ошибок.</w:t>
      </w:r>
    </w:p>
    <w:p w14:paraId="66E14991" w14:textId="77777777" w:rsidR="007317D2" w:rsidRPr="00216E64" w:rsidRDefault="007317D2" w:rsidP="007317D2">
      <w:pPr>
        <w:pStyle w:val="afc"/>
      </w:pPr>
      <w:r w:rsidRPr="00216E64">
        <w:t>Вне стандарта подразумевается:</w:t>
      </w:r>
    </w:p>
    <w:p w14:paraId="6BD01DB5" w14:textId="77777777" w:rsidR="007317D2" w:rsidRPr="00216E64" w:rsidRDefault="007317D2" w:rsidP="007317D2">
      <w:pPr>
        <w:pStyle w:val="1"/>
      </w:pPr>
      <w:r w:rsidRPr="00216E64">
        <w:t>отсутствие </w:t>
      </w:r>
      <w:hyperlink r:id="rId18" w:tooltip="Магическое число (программирование)" w:history="1">
        <w:r w:rsidRPr="00216E64">
          <w:t>магических чисел</w:t>
        </w:r>
      </w:hyperlink>
      <w:r w:rsidRPr="00216E64">
        <w:t>;</w:t>
      </w:r>
    </w:p>
    <w:p w14:paraId="15A14F2D" w14:textId="3A62DBA3" w:rsidR="007317D2" w:rsidRPr="007317D2" w:rsidRDefault="007317D2" w:rsidP="007317D2">
      <w:pPr>
        <w:pStyle w:val="1"/>
      </w:pPr>
      <w:r w:rsidRPr="00216E64">
        <w:t>ограничение размера кода по горизонтали (чтобы помещался на экране) и вертикали (чтобы весь код файла держался в памяти), а также функции или метода в размер одного экрана.</w:t>
      </w:r>
    </w:p>
    <w:p w14:paraId="1F4FCD55" w14:textId="70667C58" w:rsidR="00667E87" w:rsidRPr="0049014B" w:rsidRDefault="00667E87" w:rsidP="005B5730">
      <w:pPr>
        <w:pStyle w:val="2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5" w:name="_Toc138621169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Проектная документация</w:t>
      </w:r>
      <w:bookmarkEnd w:id="15"/>
    </w:p>
    <w:p w14:paraId="5384F7D1" w14:textId="6C9EAE0A" w:rsidR="00667E87" w:rsidRPr="00830A4C" w:rsidRDefault="00FB078C" w:rsidP="0083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материалы, сопутствующие стадии проектирования Системы, подлежат хранению. К таким материалам относятся эскизный и технический проекты, демонстрирующие разбиение Системы на подсистемы и модули, а</w:t>
      </w:r>
      <w:r w:rsidR="00830A4C" w:rsidRPr="00830A4C">
        <w:rPr>
          <w:rFonts w:ascii="Times New Roman" w:hAnsi="Times New Roman" w:cs="Times New Roman"/>
          <w:sz w:val="24"/>
          <w:szCs w:val="24"/>
          <w:lang w:val="ru-RU"/>
        </w:rPr>
        <w:t>рхитектура,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описывающая меры по обеспечению безопасности обрабатываемой информации и осуществляемых взаимодействий,</w:t>
      </w:r>
      <w:r w:rsidR="00830A4C" w:rsidRPr="00830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спецификация, демонстрирующая внешний вид интерфейсов разрабатываемой Системы</w:t>
      </w:r>
      <w:r w:rsidR="006B353C">
        <w:rPr>
          <w:rFonts w:ascii="Times New Roman" w:hAnsi="Times New Roman" w:cs="Times New Roman"/>
          <w:sz w:val="24"/>
          <w:szCs w:val="24"/>
          <w:lang w:val="ru-RU"/>
        </w:rPr>
        <w:t xml:space="preserve"> и т.д</w:t>
      </w:r>
      <w:r w:rsidR="00830A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B07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случае внесения изменений в проектные материалы, хранению подлежат и все предыдущие варианты.</w:t>
      </w:r>
    </w:p>
    <w:p w14:paraId="2F23E0C6" w14:textId="7A02F1D0" w:rsidR="00667E87" w:rsidRPr="0049014B" w:rsidRDefault="00667E87" w:rsidP="005B5730">
      <w:pPr>
        <w:pStyle w:val="2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6" w:name="_Toc138621170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Свидетельства тестирования</w:t>
      </w:r>
      <w:bookmarkEnd w:id="16"/>
    </w:p>
    <w:p w14:paraId="2BC00F18" w14:textId="77777777" w:rsidR="00276672" w:rsidRDefault="00276672" w:rsidP="0083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стадии тестирования и отладки выполняются следующие виды тестирования Системы:</w:t>
      </w:r>
    </w:p>
    <w:p w14:paraId="4A699FA7" w14:textId="3429102D" w:rsidR="00830A4C" w:rsidRPr="00276672" w:rsidRDefault="00830A4C" w:rsidP="005B573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6672">
        <w:rPr>
          <w:rFonts w:ascii="Times New Roman" w:hAnsi="Times New Roman" w:cs="Times New Roman"/>
          <w:sz w:val="24"/>
          <w:szCs w:val="24"/>
          <w:lang w:val="ru-RU"/>
        </w:rPr>
        <w:t>Экспертиза исходного кода</w:t>
      </w:r>
      <w:r w:rsidR="00276672" w:rsidRPr="002766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11EAD9F" w14:textId="265E6FD5" w:rsidR="00830A4C" w:rsidRPr="00276672" w:rsidRDefault="00830A4C" w:rsidP="005B573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6672">
        <w:rPr>
          <w:rFonts w:ascii="Times New Roman" w:hAnsi="Times New Roman" w:cs="Times New Roman"/>
          <w:sz w:val="24"/>
          <w:szCs w:val="24"/>
          <w:lang w:val="ru-RU"/>
        </w:rPr>
        <w:t>Статический анализ кода</w:t>
      </w:r>
      <w:r w:rsidR="00276672" w:rsidRPr="002766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0C62DD0" w14:textId="25ECABC6" w:rsidR="00830A4C" w:rsidRPr="00276672" w:rsidRDefault="00830A4C" w:rsidP="005B573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6672">
        <w:rPr>
          <w:rFonts w:ascii="Times New Roman" w:hAnsi="Times New Roman" w:cs="Times New Roman"/>
          <w:sz w:val="24"/>
          <w:szCs w:val="24"/>
          <w:lang w:val="ru-RU"/>
        </w:rPr>
        <w:t>Динамический анализа кода, включая</w:t>
      </w:r>
      <w:r w:rsidR="00276672" w:rsidRPr="00276672"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 w:rsidRPr="00276672">
        <w:rPr>
          <w:rFonts w:ascii="Times New Roman" w:hAnsi="Times New Roman" w:cs="Times New Roman"/>
          <w:sz w:val="24"/>
          <w:szCs w:val="24"/>
          <w:lang w:val="ru-RU"/>
        </w:rPr>
        <w:t>аззинг-тестирование</w:t>
      </w:r>
      <w:r w:rsidR="00276672" w:rsidRPr="002766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4B9BF2F" w14:textId="0386982F" w:rsidR="00830A4C" w:rsidRPr="00276672" w:rsidRDefault="00830A4C" w:rsidP="005B573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6672">
        <w:rPr>
          <w:rFonts w:ascii="Times New Roman" w:hAnsi="Times New Roman" w:cs="Times New Roman"/>
          <w:sz w:val="24"/>
          <w:szCs w:val="24"/>
          <w:lang w:val="ru-RU"/>
        </w:rPr>
        <w:t>Тестирование на проникновение</w:t>
      </w:r>
      <w:r w:rsidR="00276672" w:rsidRPr="002766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E32ACA6" w14:textId="6BF6DEEA" w:rsidR="00830A4C" w:rsidRPr="00276672" w:rsidRDefault="00830A4C" w:rsidP="005B573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6672">
        <w:rPr>
          <w:rFonts w:ascii="Times New Roman" w:hAnsi="Times New Roman" w:cs="Times New Roman"/>
          <w:sz w:val="24"/>
          <w:szCs w:val="24"/>
          <w:lang w:val="ru-RU"/>
        </w:rPr>
        <w:t>Функциональное тестирование</w:t>
      </w:r>
      <w:r w:rsidR="00276672" w:rsidRPr="002766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8900F7" w14:textId="6A4C490E" w:rsidR="00276672" w:rsidRDefault="00276672" w:rsidP="0083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Периодичность, используемые инструментальные средства и объемы выполняемых тестов определяются разработчиком, исходя из степень готовности промежуточного релиза или же Системы в целом, из результатов предшествующих тестов, а также из специфики тестируемых функциональных возможностей.</w:t>
      </w:r>
    </w:p>
    <w:p w14:paraId="1E87B444" w14:textId="08C33477" w:rsidR="006B353C" w:rsidRDefault="006B353C" w:rsidP="0083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Тестирование выполняется спец</w:t>
      </w:r>
      <w:r w:rsidR="00DC28BB">
        <w:rPr>
          <w:rFonts w:ascii="Times New Roman" w:hAnsi="Times New Roman" w:cs="Times New Roman"/>
          <w:sz w:val="24"/>
          <w:szCs w:val="24"/>
          <w:lang w:val="ru-RU"/>
        </w:rPr>
        <w:t>иалистами команды разработки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тестировщиками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4AA7DE" w14:textId="43E2B1B0" w:rsidR="00C872E1" w:rsidRPr="00830A4C" w:rsidRDefault="00C872E1" w:rsidP="0083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Результаты прохождения тестов фиксируются с использованием систем хранения исходных текстов и учета проектов.</w:t>
      </w:r>
    </w:p>
    <w:p w14:paraId="649E5982" w14:textId="08FEDA41" w:rsidR="00667E87" w:rsidRPr="0049014B" w:rsidRDefault="00667E87" w:rsidP="005B5730">
      <w:pPr>
        <w:pStyle w:val="2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7" w:name="_Toc138621171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>Эксплуатационная документация</w:t>
      </w:r>
      <w:bookmarkEnd w:id="17"/>
    </w:p>
    <w:p w14:paraId="5C788257" w14:textId="77777777" w:rsidR="00F95127" w:rsidRDefault="00F95127" w:rsidP="0083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мере разработки Системы создаются следующие эксплуатационные документы, предоставляемые в дальнейшем конечному пользователю:</w:t>
      </w:r>
    </w:p>
    <w:p w14:paraId="29DCCD35" w14:textId="158A0D14" w:rsidR="00667E87" w:rsidRPr="006B353C" w:rsidRDefault="00830A4C" w:rsidP="005B5730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53C">
        <w:rPr>
          <w:rFonts w:ascii="Times New Roman" w:hAnsi="Times New Roman" w:cs="Times New Roman"/>
          <w:sz w:val="24"/>
          <w:szCs w:val="24"/>
          <w:lang w:val="ru-RU"/>
        </w:rPr>
        <w:t>Руководство пользователя</w:t>
      </w:r>
      <w:r w:rsidR="00F95127" w:rsidRPr="006B353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543934D" w14:textId="7E7CD1D0" w:rsidR="00830A4C" w:rsidRPr="006B353C" w:rsidRDefault="00830A4C" w:rsidP="005B5730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53C">
        <w:rPr>
          <w:rFonts w:ascii="Times New Roman" w:hAnsi="Times New Roman" w:cs="Times New Roman"/>
          <w:sz w:val="24"/>
          <w:szCs w:val="24"/>
          <w:lang w:val="ru-RU"/>
        </w:rPr>
        <w:t>Руководство администратора</w:t>
      </w:r>
      <w:r w:rsidR="00F95127" w:rsidRPr="006B35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247D1F" w14:textId="4CB1C05F" w:rsidR="00F95127" w:rsidRPr="00830A4C" w:rsidRDefault="00F95127" w:rsidP="0083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мере внесения изменений в функции Системы эксплуатационная документация актуализируется.</w:t>
      </w:r>
    </w:p>
    <w:p w14:paraId="26CB9B37" w14:textId="671EE019" w:rsidR="00667E87" w:rsidRPr="0049014B" w:rsidRDefault="00667E87" w:rsidP="005B5730">
      <w:pPr>
        <w:pStyle w:val="2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8" w:name="_Toc138621172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Инструментальные средства разработки</w:t>
      </w:r>
      <w:bookmarkEnd w:id="18"/>
    </w:p>
    <w:p w14:paraId="4802DDB0" w14:textId="6F7B4284" w:rsidR="007317D2" w:rsidRPr="007317D2" w:rsidRDefault="007317D2" w:rsidP="00731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7D2">
        <w:rPr>
          <w:rFonts w:ascii="Times New Roman" w:hAnsi="Times New Roman" w:cs="Times New Roman"/>
          <w:sz w:val="24"/>
          <w:szCs w:val="24"/>
          <w:lang w:val="ru-RU"/>
        </w:rPr>
        <w:t>Система разработана с использованием следующих языков программирования:</w:t>
      </w:r>
    </w:p>
    <w:p w14:paraId="47CA6B16" w14:textId="35C1762A" w:rsidR="009078D5" w:rsidRPr="00DC28BB" w:rsidRDefault="009078D5" w:rsidP="00DC28BB">
      <w:pPr>
        <w:pStyle w:val="1"/>
        <w:numPr>
          <w:ilvl w:val="0"/>
          <w:numId w:val="11"/>
        </w:numPr>
      </w:pPr>
      <w:r w:rsidRPr="009078D5">
        <w:rPr>
          <w:lang w:val="en-US"/>
        </w:rPr>
        <w:t>c</w:t>
      </w:r>
      <w:r w:rsidRPr="00DC28BB">
        <w:t>#</w:t>
      </w:r>
      <w:r w:rsidR="00DC28BB">
        <w:t xml:space="preserve"> (описание доступно по ссылке </w:t>
      </w:r>
      <w:hyperlink r:id="rId19" w:history="1">
        <w:r w:rsidR="00DC28BB" w:rsidRPr="00423E83">
          <w:rPr>
            <w:rStyle w:val="a6"/>
          </w:rPr>
          <w:t>https://learn.microsoft.com/ru-ru/dotnet/csharp/</w:t>
        </w:r>
      </w:hyperlink>
      <w:r w:rsidR="00DC28BB">
        <w:t>)</w:t>
      </w:r>
      <w:r w:rsidRPr="00DC28BB">
        <w:t xml:space="preserve">; </w:t>
      </w:r>
    </w:p>
    <w:p w14:paraId="52D6A4FD" w14:textId="2CE649A6" w:rsidR="009078D5" w:rsidRPr="00DC28BB" w:rsidRDefault="009078D5" w:rsidP="00DC28BB">
      <w:pPr>
        <w:pStyle w:val="1"/>
        <w:numPr>
          <w:ilvl w:val="0"/>
          <w:numId w:val="11"/>
        </w:numPr>
      </w:pPr>
      <w:r w:rsidRPr="009078D5">
        <w:rPr>
          <w:lang w:val="en-US"/>
        </w:rPr>
        <w:t>SQL</w:t>
      </w:r>
      <w:r w:rsidR="00DC28BB">
        <w:t xml:space="preserve"> </w:t>
      </w:r>
      <w:r w:rsidR="00DC28BB">
        <w:t xml:space="preserve">(описание доступно по ссылке </w:t>
      </w:r>
      <w:hyperlink r:id="rId20" w:history="1">
        <w:r w:rsidR="00DC28BB" w:rsidRPr="00423E83">
          <w:rPr>
            <w:rStyle w:val="a6"/>
          </w:rPr>
          <w:t>https://sql-academy.org/ru</w:t>
        </w:r>
      </w:hyperlink>
      <w:r w:rsidR="00DC28BB">
        <w:t>)</w:t>
      </w:r>
      <w:r>
        <w:t>;</w:t>
      </w:r>
    </w:p>
    <w:p w14:paraId="3C7EC844" w14:textId="174DE204" w:rsidR="009078D5" w:rsidRPr="00DC28BB" w:rsidRDefault="009078D5" w:rsidP="00DC28BB">
      <w:pPr>
        <w:pStyle w:val="1"/>
        <w:numPr>
          <w:ilvl w:val="0"/>
          <w:numId w:val="11"/>
        </w:numPr>
      </w:pPr>
      <w:proofErr w:type="spellStart"/>
      <w:r w:rsidRPr="009078D5">
        <w:rPr>
          <w:lang w:val="en-US"/>
        </w:rPr>
        <w:t>Javascript</w:t>
      </w:r>
      <w:proofErr w:type="spellEnd"/>
      <w:r w:rsidR="00DC28BB">
        <w:t xml:space="preserve"> </w:t>
      </w:r>
      <w:r w:rsidR="00DC28BB">
        <w:t xml:space="preserve">(описание доступно по ссылке </w:t>
      </w:r>
      <w:hyperlink r:id="rId21" w:history="1">
        <w:r w:rsidR="00DC28BB" w:rsidRPr="00423E83">
          <w:rPr>
            <w:rStyle w:val="a6"/>
          </w:rPr>
          <w:t>https://learn.javascript.ru/</w:t>
        </w:r>
      </w:hyperlink>
      <w:r w:rsidR="00DC28BB">
        <w:t>)</w:t>
      </w:r>
      <w:r w:rsidRPr="00DC28BB">
        <w:t xml:space="preserve">; </w:t>
      </w:r>
    </w:p>
    <w:p w14:paraId="79EB0FA0" w14:textId="46C1E7D4" w:rsidR="009078D5" w:rsidRPr="00DC28BB" w:rsidRDefault="009078D5" w:rsidP="00DC28BB">
      <w:pPr>
        <w:pStyle w:val="1"/>
        <w:numPr>
          <w:ilvl w:val="0"/>
          <w:numId w:val="11"/>
        </w:numPr>
      </w:pPr>
      <w:r w:rsidRPr="009078D5">
        <w:rPr>
          <w:lang w:val="en-US"/>
        </w:rPr>
        <w:t>html</w:t>
      </w:r>
      <w:r w:rsidRPr="00DC28BB">
        <w:t>5</w:t>
      </w:r>
      <w:r w:rsidR="00DC28BB">
        <w:t xml:space="preserve"> </w:t>
      </w:r>
      <w:r w:rsidR="00DC28BB">
        <w:t xml:space="preserve">(описание доступно по ссылке </w:t>
      </w:r>
      <w:hyperlink r:id="rId22" w:history="1">
        <w:r w:rsidR="00DC28BB" w:rsidRPr="00423E83">
          <w:rPr>
            <w:rStyle w:val="a6"/>
          </w:rPr>
          <w:t>http://htmlbook.ru/html5</w:t>
        </w:r>
      </w:hyperlink>
      <w:r w:rsidR="00DC28BB">
        <w:t>)</w:t>
      </w:r>
      <w:r w:rsidRPr="00DC28BB">
        <w:t>;</w:t>
      </w:r>
    </w:p>
    <w:p w14:paraId="7F6588EE" w14:textId="448256D1" w:rsidR="009078D5" w:rsidRPr="00DC28BB" w:rsidRDefault="009078D5" w:rsidP="00B11C79">
      <w:pPr>
        <w:pStyle w:val="1"/>
        <w:numPr>
          <w:ilvl w:val="0"/>
          <w:numId w:val="11"/>
        </w:numPr>
      </w:pPr>
      <w:proofErr w:type="spellStart"/>
      <w:proofErr w:type="gramStart"/>
      <w:r w:rsidRPr="009078D5">
        <w:rPr>
          <w:lang w:val="en-US"/>
        </w:rPr>
        <w:t>css</w:t>
      </w:r>
      <w:proofErr w:type="spellEnd"/>
      <w:proofErr w:type="gramEnd"/>
      <w:r w:rsidR="00DC28BB">
        <w:t xml:space="preserve"> </w:t>
      </w:r>
      <w:r w:rsidR="00DC28BB">
        <w:t xml:space="preserve">(описание доступно по ссылке </w:t>
      </w:r>
      <w:hyperlink r:id="rId23" w:history="1">
        <w:r w:rsidR="00B11C79" w:rsidRPr="00423E83">
          <w:rPr>
            <w:rStyle w:val="a6"/>
          </w:rPr>
          <w:t>https://www.w3schools.com/css/</w:t>
        </w:r>
      </w:hyperlink>
      <w:r w:rsidR="00DC28BB">
        <w:t>)</w:t>
      </w:r>
      <w:r w:rsidRPr="00DC28BB">
        <w:t>.</w:t>
      </w:r>
    </w:p>
    <w:p w14:paraId="2C58F6A5" w14:textId="7543083F" w:rsidR="007317D2" w:rsidRDefault="007317D2" w:rsidP="007317D2">
      <w:pPr>
        <w:pStyle w:val="1"/>
        <w:numPr>
          <w:ilvl w:val="0"/>
          <w:numId w:val="0"/>
        </w:numPr>
        <w:ind w:left="709"/>
      </w:pPr>
      <w:r>
        <w:t>Д</w:t>
      </w:r>
      <w:r w:rsidRPr="00061A6C">
        <w:t xml:space="preserve">ля разработки </w:t>
      </w:r>
      <w:r>
        <w:t xml:space="preserve">Системы используются </w:t>
      </w:r>
      <w:r w:rsidRPr="00061A6C">
        <w:t>инструменты</w:t>
      </w:r>
      <w:r>
        <w:t>, приведенные в таблице ниже</w:t>
      </w:r>
      <w:r w:rsidRPr="00061A6C">
        <w:t>.</w:t>
      </w:r>
    </w:p>
    <w:p w14:paraId="6BFAE5B7" w14:textId="70D25DDA" w:rsidR="007317D2" w:rsidRPr="00182CDB" w:rsidRDefault="007317D2" w:rsidP="007317D2">
      <w:pPr>
        <w:pStyle w:val="1"/>
        <w:numPr>
          <w:ilvl w:val="0"/>
          <w:numId w:val="0"/>
        </w:numPr>
        <w:ind w:left="907" w:hanging="198"/>
      </w:pPr>
      <w:bookmarkStart w:id="19" w:name="_Ref8039506"/>
      <w:bookmarkStart w:id="20" w:name="_Ref8039502"/>
      <w:r w:rsidRPr="00182CDB">
        <w:t xml:space="preserve">Таблица </w:t>
      </w:r>
      <w:bookmarkEnd w:id="19"/>
      <w:r>
        <w:t>1</w:t>
      </w:r>
      <w:r w:rsidRPr="00182CDB">
        <w:t xml:space="preserve"> –</w:t>
      </w:r>
      <w:r>
        <w:t xml:space="preserve"> </w:t>
      </w:r>
      <w:r w:rsidRPr="00182CDB">
        <w:t>Инструментальны</w:t>
      </w:r>
      <w:r>
        <w:t>е</w:t>
      </w:r>
      <w:r w:rsidRPr="00182CDB">
        <w:t xml:space="preserve"> средства разработки</w:t>
      </w:r>
      <w:bookmarkEnd w:id="2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559"/>
        <w:gridCol w:w="1418"/>
        <w:gridCol w:w="2492"/>
        <w:gridCol w:w="2500"/>
      </w:tblGrid>
      <w:tr w:rsidR="00896CB4" w14:paraId="6E9973D7" w14:textId="77777777" w:rsidTr="006B353C">
        <w:trPr>
          <w:trHeight w:val="567"/>
          <w:tblHeader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28C9" w14:textId="77777777" w:rsidR="00896CB4" w:rsidRDefault="00896CB4">
            <w:pPr>
              <w:pStyle w:val="aff"/>
              <w:rPr>
                <w:lang w:eastAsia="en-US"/>
              </w:rPr>
            </w:pPr>
            <w:r>
              <w:rPr>
                <w:lang w:eastAsia="en-US"/>
              </w:rPr>
              <w:t>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A63F" w14:textId="77777777" w:rsidR="00896CB4" w:rsidRDefault="00896CB4">
            <w:pPr>
              <w:pStyle w:val="aff"/>
              <w:rPr>
                <w:lang w:eastAsia="en-US"/>
              </w:rPr>
            </w:pPr>
            <w:r>
              <w:rPr>
                <w:lang w:eastAsia="en-US"/>
              </w:rPr>
              <w:t>Продукт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A936" w14:textId="77777777" w:rsidR="00896CB4" w:rsidRDefault="00896CB4">
            <w:pPr>
              <w:pStyle w:val="aff"/>
              <w:rPr>
                <w:lang w:eastAsia="en-US"/>
              </w:rPr>
            </w:pPr>
            <w:r>
              <w:rPr>
                <w:lang w:eastAsia="en-US"/>
              </w:rPr>
              <w:t>Версия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54CCA" w14:textId="77777777" w:rsidR="00896CB4" w:rsidRDefault="00896CB4">
            <w:pPr>
              <w:pStyle w:val="aff"/>
              <w:rPr>
                <w:lang w:eastAsia="en-US"/>
              </w:rPr>
            </w:pPr>
            <w:r>
              <w:rPr>
                <w:lang w:eastAsia="en-US"/>
              </w:rPr>
              <w:t>Разработчик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FC8DB" w14:textId="77777777" w:rsidR="00896CB4" w:rsidRDefault="00896CB4">
            <w:pPr>
              <w:pStyle w:val="aff"/>
              <w:rPr>
                <w:lang w:eastAsia="en-US"/>
              </w:rPr>
            </w:pPr>
            <w:r>
              <w:rPr>
                <w:lang w:eastAsia="en-US"/>
              </w:rPr>
              <w:t>Ссылка на документацию</w:t>
            </w:r>
          </w:p>
        </w:tc>
      </w:tr>
      <w:tr w:rsidR="00896CB4" w:rsidRPr="00176C1F" w14:paraId="5D46E774" w14:textId="77777777" w:rsidTr="006B353C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DE9BB" w14:textId="77777777" w:rsidR="00896CB4" w:rsidRDefault="00896CB4">
            <w:pPr>
              <w:pStyle w:val="af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Система управления проектом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C70B2" w14:textId="77777777" w:rsidR="00896CB4" w:rsidRDefault="00896CB4">
            <w:pPr>
              <w:pStyle w:val="aff4"/>
              <w:rPr>
                <w:lang w:eastAsia="en-US"/>
              </w:rPr>
            </w:pPr>
            <w:r>
              <w:rPr>
                <w:lang w:eastAsia="en-US"/>
              </w:rPr>
              <w:t>Redmine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1442" w14:textId="08505F3C" w:rsidR="00896CB4" w:rsidRDefault="009078D5" w:rsidP="009078D5">
            <w:pPr>
              <w:pStyle w:val="aff4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5.0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1FA2" w14:textId="77777777" w:rsidR="00896CB4" w:rsidRDefault="00896CB4">
            <w:pPr>
              <w:pStyle w:val="aff1"/>
              <w:rPr>
                <w:lang w:eastAsia="en-US"/>
              </w:rPr>
            </w:pPr>
            <w:r>
              <w:rPr>
                <w:lang w:eastAsia="en-US"/>
              </w:rPr>
              <w:t>Некоммерческий проект с открытым исходным кодом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48D20" w14:textId="77777777" w:rsidR="00896CB4" w:rsidRDefault="00D5354B">
            <w:pPr>
              <w:pStyle w:val="aff1"/>
              <w:rPr>
                <w:lang w:eastAsia="en-US"/>
              </w:rPr>
            </w:pPr>
            <w:hyperlink r:id="rId24" w:history="1">
              <w:r w:rsidR="00896CB4">
                <w:rPr>
                  <w:rStyle w:val="InternetLink"/>
                  <w:webHidden/>
                  <w:lang w:eastAsia="en-US"/>
                </w:rPr>
                <w:t>https://www.redmine.org/projects/redmine/wiki/Guide</w:t>
              </w:r>
            </w:hyperlink>
          </w:p>
        </w:tc>
      </w:tr>
      <w:tr w:rsidR="00896CB4" w:rsidRPr="00176C1F" w14:paraId="760C9B67" w14:textId="77777777" w:rsidTr="006B353C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A3D63" w14:textId="77777777" w:rsidR="00896CB4" w:rsidRDefault="00896CB4">
            <w:pPr>
              <w:pStyle w:val="af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Система учета запросов и ошибок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1B62F" w14:textId="77777777" w:rsidR="00896CB4" w:rsidRPr="00896CB4" w:rsidRDefault="00896C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72443" w14:textId="77777777" w:rsidR="00896CB4" w:rsidRPr="00896CB4" w:rsidRDefault="00896C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val="ru-RU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6C322" w14:textId="77777777" w:rsidR="00896CB4" w:rsidRPr="00896CB4" w:rsidRDefault="00896C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A9F3" w14:textId="77777777" w:rsidR="00896CB4" w:rsidRPr="00896CB4" w:rsidRDefault="00896C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</w:tr>
      <w:tr w:rsidR="00896CB4" w:rsidRPr="00176C1F" w14:paraId="7D777F89" w14:textId="77777777" w:rsidTr="006B353C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DB61F" w14:textId="72F9AD28" w:rsidR="00896CB4" w:rsidRDefault="00896CB4" w:rsidP="009078D5">
            <w:pPr>
              <w:pStyle w:val="af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Система хранения исходных </w:t>
            </w:r>
            <w:r w:rsidR="009078D5">
              <w:rPr>
                <w:szCs w:val="24"/>
                <w:lang w:eastAsia="en-US"/>
              </w:rPr>
              <w:t>текстов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7FCD" w14:textId="77777777" w:rsidR="00896CB4" w:rsidRDefault="00896CB4">
            <w:pPr>
              <w:pStyle w:val="aff4"/>
              <w:rPr>
                <w:lang w:eastAsia="en-US"/>
              </w:rPr>
            </w:pPr>
            <w:r>
              <w:rPr>
                <w:lang w:eastAsia="en-US"/>
              </w:rPr>
              <w:t>GitLab Community Edition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D2AF" w14:textId="5035EFE5" w:rsidR="00896CB4" w:rsidRDefault="009078D5" w:rsidP="009078D5">
            <w:pPr>
              <w:pStyle w:val="aff4"/>
              <w:rPr>
                <w:lang w:eastAsia="en-US"/>
              </w:rPr>
            </w:pPr>
            <w:r w:rsidRPr="009078D5">
              <w:rPr>
                <w:lang w:eastAsia="en-US"/>
              </w:rPr>
              <w:t>15.0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65D1D" w14:textId="77777777" w:rsidR="00896CB4" w:rsidRDefault="00896CB4">
            <w:pPr>
              <w:pStyle w:val="aff1"/>
              <w:rPr>
                <w:lang w:eastAsia="en-US"/>
              </w:rPr>
            </w:pPr>
            <w:r>
              <w:rPr>
                <w:lang w:eastAsia="en-US"/>
              </w:rPr>
              <w:t>Некоммерческий проект с открытым исходным кодом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FDB2" w14:textId="221BD5FB" w:rsidR="00896CB4" w:rsidRDefault="00D5354B">
            <w:pPr>
              <w:pStyle w:val="aff1"/>
              <w:rPr>
                <w:lang w:eastAsia="en-US"/>
              </w:rPr>
            </w:pPr>
            <w:hyperlink r:id="rId25" w:history="1">
              <w:r w:rsidR="009078D5" w:rsidRPr="00E06462">
                <w:rPr>
                  <w:rStyle w:val="a6"/>
                  <w:webHidden/>
                  <w:lang w:eastAsia="en-US"/>
                </w:rPr>
                <w:t>https://git-scm.com/doc</w:t>
              </w:r>
            </w:hyperlink>
          </w:p>
        </w:tc>
      </w:tr>
      <w:tr w:rsidR="009078D5" w:rsidRPr="009078D5" w14:paraId="55711CFF" w14:textId="77777777" w:rsidTr="006B353C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9E75" w14:textId="102D1BF7" w:rsidR="009078D5" w:rsidRDefault="009078D5" w:rsidP="009078D5">
            <w:pPr>
              <w:pStyle w:val="af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Средства сборки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B58A" w14:textId="4DF18320" w:rsidR="009078D5" w:rsidRDefault="009078D5">
            <w:pPr>
              <w:pStyle w:val="aff4"/>
              <w:rPr>
                <w:lang w:eastAsia="en-US"/>
              </w:rPr>
            </w:pPr>
            <w:r w:rsidRPr="00914403">
              <w:t>Maven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2A1A" w14:textId="471C9437" w:rsidR="009078D5" w:rsidRPr="009078D5" w:rsidRDefault="009078D5">
            <w:pPr>
              <w:pStyle w:val="aff4"/>
              <w:rPr>
                <w:lang w:eastAsia="en-US"/>
              </w:rPr>
            </w:pPr>
            <w:r>
              <w:t>4.0.0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FF68" w14:textId="4EBAF79D" w:rsidR="009078D5" w:rsidRDefault="009078D5">
            <w:pPr>
              <w:pStyle w:val="aff1"/>
              <w:rPr>
                <w:lang w:eastAsia="en-US"/>
              </w:rPr>
            </w:pPr>
            <w:r w:rsidRPr="00003319">
              <w:t>Некоммерческий проект с открытым исходным кодом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426E" w14:textId="06E141D5" w:rsidR="009078D5" w:rsidRDefault="00D5354B">
            <w:pPr>
              <w:pStyle w:val="aff1"/>
              <w:rPr>
                <w:lang w:eastAsia="en-US"/>
              </w:rPr>
            </w:pPr>
            <w:hyperlink r:id="rId26" w:history="1">
              <w:r w:rsidR="009078D5" w:rsidRPr="00E06462">
                <w:rPr>
                  <w:rStyle w:val="a6"/>
                  <w:lang w:eastAsia="en-US"/>
                </w:rPr>
                <w:t>https://maven.apache.org/</w:t>
              </w:r>
            </w:hyperlink>
            <w:r w:rsidR="009078D5">
              <w:rPr>
                <w:lang w:eastAsia="en-US"/>
              </w:rPr>
              <w:t xml:space="preserve"> </w:t>
            </w:r>
          </w:p>
        </w:tc>
      </w:tr>
      <w:tr w:rsidR="009078D5" w:rsidRPr="00176C1F" w14:paraId="0851C359" w14:textId="77777777" w:rsidTr="006B353C">
        <w:trPr>
          <w:trHeight w:val="90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49DDB" w14:textId="77777777" w:rsidR="009078D5" w:rsidRDefault="009078D5">
            <w:pPr>
              <w:pStyle w:val="af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Средства тестирования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DAC2" w14:textId="77777777" w:rsidR="009078D5" w:rsidRDefault="009078D5">
            <w:pPr>
              <w:pStyle w:val="aff4"/>
              <w:rPr>
                <w:lang w:eastAsia="en-US"/>
              </w:rPr>
            </w:pPr>
            <w:r>
              <w:rPr>
                <w:lang w:eastAsia="en-US"/>
              </w:rPr>
              <w:t>TestLink</w:t>
            </w:r>
          </w:p>
          <w:p w14:paraId="4DBD3C96" w14:textId="77777777" w:rsidR="009078D5" w:rsidRDefault="009078D5">
            <w:pPr>
              <w:pStyle w:val="aff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26EC" w14:textId="77777777" w:rsidR="009078D5" w:rsidRDefault="009078D5">
            <w:pPr>
              <w:pStyle w:val="aff4"/>
              <w:rPr>
                <w:lang w:val="en-US" w:eastAsia="en-US"/>
              </w:rPr>
            </w:pPr>
            <w:r>
              <w:rPr>
                <w:lang w:val="en-US" w:eastAsia="en-US"/>
              </w:rPr>
              <w:t>1.9.19</w:t>
            </w:r>
          </w:p>
          <w:p w14:paraId="3944232C" w14:textId="77777777" w:rsidR="009078D5" w:rsidRDefault="009078D5">
            <w:pPr>
              <w:pStyle w:val="aff4"/>
              <w:rPr>
                <w:highlight w:val="yellow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61725" w14:textId="77777777" w:rsidR="009078D5" w:rsidRDefault="009078D5">
            <w:pPr>
              <w:pStyle w:val="aff1"/>
              <w:rPr>
                <w:lang w:eastAsia="en-US"/>
              </w:rPr>
            </w:pPr>
            <w:r>
              <w:rPr>
                <w:lang w:eastAsia="en-US"/>
              </w:rPr>
              <w:t>Некоммерческий проект с открытым исходным кодом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296D9" w14:textId="77777777" w:rsidR="009078D5" w:rsidRDefault="00D5354B">
            <w:pPr>
              <w:pStyle w:val="aff1"/>
              <w:rPr>
                <w:lang w:eastAsia="en-US"/>
              </w:rPr>
            </w:pPr>
            <w:hyperlink r:id="rId27" w:history="1">
              <w:r w:rsidR="009078D5">
                <w:rPr>
                  <w:rStyle w:val="a6"/>
                  <w:rFonts w:eastAsiaTheme="majorEastAsia"/>
                  <w:lang w:eastAsia="en-US"/>
                </w:rPr>
                <w:t>https://github.com/TestLinkOpenSourceTRMS/testlink-documentation</w:t>
              </w:r>
            </w:hyperlink>
          </w:p>
        </w:tc>
      </w:tr>
      <w:tr w:rsidR="009078D5" w:rsidRPr="00176C1F" w14:paraId="3313A0D6" w14:textId="77777777" w:rsidTr="006B353C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EFDE" w14:textId="77777777" w:rsidR="009078D5" w:rsidRDefault="009078D5">
            <w:pPr>
              <w:pStyle w:val="af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Виртуальный стенд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1FCE1" w14:textId="77777777" w:rsidR="009078D5" w:rsidRDefault="009078D5">
            <w:pPr>
              <w:pStyle w:val="aff4"/>
              <w:rPr>
                <w:lang w:eastAsia="en-US"/>
              </w:rPr>
            </w:pPr>
            <w:r>
              <w:rPr>
                <w:lang w:eastAsia="en-US"/>
              </w:rPr>
              <w:t>Proxmox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F066E" w14:textId="4210D87C" w:rsidR="009078D5" w:rsidRDefault="009078D5" w:rsidP="009078D5">
            <w:pPr>
              <w:pStyle w:val="aff4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7.4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65067" w14:textId="77777777" w:rsidR="009078D5" w:rsidRDefault="009078D5">
            <w:pPr>
              <w:pStyle w:val="aff1"/>
              <w:rPr>
                <w:lang w:eastAsia="en-US"/>
              </w:rPr>
            </w:pPr>
            <w:r>
              <w:rPr>
                <w:lang w:eastAsia="en-US"/>
              </w:rPr>
              <w:t>Некоммерческий проект с открытым исходным кодом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39DD" w14:textId="77777777" w:rsidR="009078D5" w:rsidRDefault="00D5354B">
            <w:pPr>
              <w:pStyle w:val="aff1"/>
              <w:rPr>
                <w:lang w:eastAsia="en-US"/>
              </w:rPr>
            </w:pPr>
            <w:hyperlink r:id="rId28" w:history="1">
              <w:r w:rsidR="009078D5">
                <w:rPr>
                  <w:rStyle w:val="InternetLink"/>
                  <w:webHidden/>
                  <w:lang w:eastAsia="en-US"/>
                </w:rPr>
                <w:t>https://www.proxmox.com/en/downloads</w:t>
              </w:r>
            </w:hyperlink>
          </w:p>
        </w:tc>
      </w:tr>
    </w:tbl>
    <w:p w14:paraId="3407B586" w14:textId="77777777" w:rsidR="00667E87" w:rsidRPr="0049014B" w:rsidRDefault="00667E87" w:rsidP="00667E87">
      <w:pPr>
        <w:pStyle w:val="0"/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1E08E34B" w14:textId="77777777" w:rsidR="00896CB4" w:rsidRPr="009078D5" w:rsidRDefault="00896CB4" w:rsidP="005B5730">
      <w:pPr>
        <w:pStyle w:val="10"/>
        <w:pageBreakBefore/>
        <w:numPr>
          <w:ilvl w:val="0"/>
          <w:numId w:val="1"/>
        </w:numPr>
        <w:spacing w:before="0" w:line="360" w:lineRule="auto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21" w:name="_Toc90259423"/>
      <w:bookmarkStart w:id="22" w:name="_Toc138621173"/>
      <w:r w:rsidRPr="009078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План управления конфигурацией</w:t>
      </w:r>
      <w:bookmarkEnd w:id="21"/>
      <w:bookmarkEnd w:id="22"/>
    </w:p>
    <w:p w14:paraId="7AFE66D2" w14:textId="3826AA41" w:rsidR="00896CB4" w:rsidRPr="00737856" w:rsidRDefault="00737856" w:rsidP="005B5730">
      <w:pPr>
        <w:pStyle w:val="2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23" w:name="_Toc138621174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Контроль выполнения действий при разработке Системы</w:t>
      </w:r>
      <w:bookmarkEnd w:id="23"/>
    </w:p>
    <w:p w14:paraId="0CBB76FC" w14:textId="183AD1D9" w:rsidR="00896CB4" w:rsidRDefault="00896CB4" w:rsidP="00896CB4">
      <w:pPr>
        <w:pStyle w:val="afc"/>
      </w:pPr>
      <w:r>
        <w:t>Система управления конфигурацией контролирует все операции, выполняемые в отношении элементов конфигурации</w:t>
      </w:r>
      <w:r w:rsidR="00737856">
        <w:t xml:space="preserve"> Системы</w:t>
      </w:r>
      <w:r>
        <w:t xml:space="preserve"> на всех этапах их жизненного цикла, такие как создание элемента конфигурации, чтение, запись, изменение. Права сотрудников на выполнение определенных операций предусмотрены их должностными обязанностями.</w:t>
      </w:r>
    </w:p>
    <w:p w14:paraId="0ED06A9B" w14:textId="17424513" w:rsidR="00896CB4" w:rsidRDefault="00896CB4" w:rsidP="00896CB4">
      <w:pPr>
        <w:pStyle w:val="afc"/>
      </w:pPr>
      <w:r>
        <w:t xml:space="preserve">Операции над элементами конфигурации выполняются на автоматизированных рабочих местах сотрудников </w:t>
      </w:r>
      <w:r w:rsidR="009C112E">
        <w:t xml:space="preserve">команд </w:t>
      </w:r>
      <w:r w:rsidR="00737856">
        <w:t>разработки и тестирования</w:t>
      </w:r>
      <w:r>
        <w:t xml:space="preserve">. АРМ работают под управлением операционных систем семейства </w:t>
      </w:r>
      <w:r>
        <w:rPr>
          <w:lang w:val="en-US"/>
        </w:rPr>
        <w:t>Linux</w:t>
      </w:r>
      <w:r>
        <w:t xml:space="preserve"> и </w:t>
      </w:r>
      <w:r>
        <w:rPr>
          <w:lang w:val="en-US"/>
        </w:rPr>
        <w:t>Windows</w:t>
      </w:r>
      <w:r>
        <w:t xml:space="preserve">. Каждый сотрудник работает под именной учетной записью, позволяющей однозначно идентифицировать ее владельца. Журналирование событий, генерируемых действиями пользователей на своих АРМ, осуществляется средствами управляющих операционных систем. Журналирование событий, генерируемых в системах управления проектами, централизованного хранения данных, а также системами хранения исходного кода, сборки и тестирования, выполняется средствами этих систем. В обоих случаях фиксируется следующая информация: учетное имя инициатора события, время, операция, результат. Доступ к просмотру журнала событий имеют администраторы систем, в случае ведения локального журнала – пользователь АРМ, обладающий правами администратора. </w:t>
      </w:r>
    </w:p>
    <w:p w14:paraId="3CE28217" w14:textId="77777777" w:rsidR="00896CB4" w:rsidRPr="00737856" w:rsidRDefault="00896CB4" w:rsidP="005B5730">
      <w:pPr>
        <w:pStyle w:val="2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24" w:name="_Toc90259426"/>
      <w:bookmarkStart w:id="25" w:name="_Toc138621175"/>
      <w:r w:rsidRPr="0073785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Программное обеспечение управления конфигурацией</w:t>
      </w:r>
      <w:bookmarkEnd w:id="24"/>
      <w:bookmarkEnd w:id="25"/>
    </w:p>
    <w:p w14:paraId="58A56E4B" w14:textId="77777777" w:rsidR="00896CB4" w:rsidRDefault="00896CB4" w:rsidP="00896CB4">
      <w:pPr>
        <w:pStyle w:val="afc"/>
      </w:pPr>
      <w:r>
        <w:t>Управление конфигурацией осуществляется с использованием следующих систем:</w:t>
      </w:r>
    </w:p>
    <w:p w14:paraId="5D850717" w14:textId="77777777" w:rsidR="00896CB4" w:rsidRPr="00E85B57" w:rsidRDefault="00896CB4" w:rsidP="00896CB4">
      <w:pPr>
        <w:pStyle w:val="1"/>
      </w:pPr>
      <w:r>
        <w:t>система х</w:t>
      </w:r>
      <w:r w:rsidRPr="009E4A0F">
        <w:t>ранени</w:t>
      </w:r>
      <w:r>
        <w:t>я</w:t>
      </w:r>
      <w:r w:rsidRPr="009E4A0F">
        <w:t xml:space="preserve"> исходных текстов </w:t>
      </w:r>
      <w:r>
        <w:t>и</w:t>
      </w:r>
      <w:r w:rsidRPr="009E4A0F">
        <w:t xml:space="preserve"> управления версиями</w:t>
      </w:r>
      <w:r>
        <w:t>, сборки и тестирования продуктов</w:t>
      </w:r>
      <w:r w:rsidRPr="009E4A0F">
        <w:t xml:space="preserve"> </w:t>
      </w:r>
      <w:r w:rsidRPr="00737856">
        <w:t>Git</w:t>
      </w:r>
      <w:r w:rsidRPr="00E85B57">
        <w:t xml:space="preserve"> фиксирует изменения в исходном коде с указанием даты, времени и имени пользователя, внесшего правки, позволяет подтверждать или отменять внесенные правки, выбирать необходимую версию файлов, с учетом изменений, локально изменять и применять изменения к требуемым файлам. Также система позволяет обеспечить управление доступом к репозиторию с исходными текстами проекта на основе учетных записей. Сборка проекта происходит в автоматизированном режиме по запросу пользователя либо периодически в соответствии с регламентом сборки;</w:t>
      </w:r>
    </w:p>
    <w:p w14:paraId="395DF9E5" w14:textId="77777777" w:rsidR="00896CB4" w:rsidRDefault="00896CB4" w:rsidP="00896CB4">
      <w:pPr>
        <w:pStyle w:val="1"/>
      </w:pPr>
      <w:r>
        <w:t xml:space="preserve">система </w:t>
      </w:r>
      <w:r w:rsidRPr="009E4A0F">
        <w:t>планирования работ и</w:t>
      </w:r>
      <w:r>
        <w:t xml:space="preserve"> управленческого учета, </w:t>
      </w:r>
      <w:r w:rsidRPr="009E4A0F">
        <w:t xml:space="preserve">учета запросов и ошибок </w:t>
      </w:r>
      <w:r w:rsidRPr="00737856">
        <w:t>Redmine</w:t>
      </w:r>
      <w:r>
        <w:t xml:space="preserve"> </w:t>
      </w:r>
      <w:r w:rsidRPr="00E85B57">
        <w:t xml:space="preserve"> </w:t>
      </w:r>
      <w:r>
        <w:t xml:space="preserve">позволяет создавать и назначать задачи по выполнению операций над </w:t>
      </w:r>
      <w:r>
        <w:lastRenderedPageBreak/>
        <w:t>элементами конфигурации, отрабатывать возникающие ошибки, контролировать ход выполнения работ, а также хранит информацию о событиях по проекту.</w:t>
      </w:r>
    </w:p>
    <w:p w14:paraId="65489CCE" w14:textId="77777777" w:rsidR="00896CB4" w:rsidRPr="00737856" w:rsidRDefault="00896CB4" w:rsidP="005B5730">
      <w:pPr>
        <w:pStyle w:val="2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26" w:name="_Toc482725002"/>
      <w:bookmarkStart w:id="27" w:name="_Toc90259427"/>
      <w:bookmarkStart w:id="28" w:name="_Toc138621176"/>
      <w:r w:rsidRPr="0073785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Уникальная идентификация элементов конфигурации</w:t>
      </w:r>
      <w:bookmarkEnd w:id="26"/>
      <w:bookmarkEnd w:id="27"/>
      <w:bookmarkEnd w:id="28"/>
    </w:p>
    <w:p w14:paraId="2DB48A24" w14:textId="193F5F92" w:rsidR="00896CB4" w:rsidRDefault="00896CB4" w:rsidP="00896CB4">
      <w:pPr>
        <w:pStyle w:val="afc"/>
      </w:pPr>
      <w:r>
        <w:rPr>
          <w:lang w:val="en-US"/>
        </w:rPr>
        <w:t>Git</w:t>
      </w:r>
      <w:r>
        <w:t xml:space="preserve"> позволяет контролировать состав файлов исходных текстов и других исходных модулей, из которых собирается</w:t>
      </w:r>
      <w:r w:rsidR="00737856">
        <w:t xml:space="preserve"> Сситема</w:t>
      </w:r>
      <w:r>
        <w:t xml:space="preserve">, и обеспечивать их уникальную поверсионную идентификацию. Система уникальной идентификации элементов конфигурации строится на основе меток – дополнительного механизма </w:t>
      </w:r>
      <w:r>
        <w:rPr>
          <w:lang w:val="en-US"/>
        </w:rPr>
        <w:t>Git</w:t>
      </w:r>
      <w:r>
        <w:t>, расширяющего штатные возможности нумерации версий. Метка представляет собой буквенное имя версии, которое присваивается как дополнительный идентификатор зафиксированной версии образа программного обеспечения.</w:t>
      </w:r>
    </w:p>
    <w:p w14:paraId="022451DC" w14:textId="77777777" w:rsidR="00896CB4" w:rsidRDefault="00896CB4" w:rsidP="00896CB4">
      <w:pPr>
        <w:pStyle w:val="afc"/>
      </w:pPr>
      <w:r>
        <w:t xml:space="preserve">Метки создаются в ключевых точках развития проекта, таких как выпуск новой версии. Использование меток позволяет обеспечить однозначное соответствие версии программного продукта и версии файлов, входящих в его состав. </w:t>
      </w:r>
      <w:r>
        <w:rPr>
          <w:lang w:val="en-US"/>
        </w:rPr>
        <w:t>Git</w:t>
      </w:r>
      <w:r>
        <w:t xml:space="preserve"> не содержит жестких правил, регламентирующих то, как должны быть устроены имена меток. Соглашение о способах наименования меток относится к компетенции разработчика. </w:t>
      </w:r>
    </w:p>
    <w:p w14:paraId="4665230A" w14:textId="25AA068C" w:rsidR="00896CB4" w:rsidRPr="00737856" w:rsidRDefault="00896CB4" w:rsidP="005B5730">
      <w:pPr>
        <w:pStyle w:val="2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29" w:name="_Toc138621177"/>
      <w:bookmarkStart w:id="30" w:name="_Ref14172959"/>
      <w:bookmarkStart w:id="31" w:name="_Toc90259428"/>
      <w:r w:rsidRPr="0073785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Резервное копирование</w:t>
      </w:r>
      <w:bookmarkEnd w:id="29"/>
      <w:r w:rsidRPr="0073785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bookmarkEnd w:id="30"/>
      <w:bookmarkEnd w:id="31"/>
    </w:p>
    <w:p w14:paraId="30FE005E" w14:textId="77777777" w:rsidR="00896CB4" w:rsidRPr="00003319" w:rsidRDefault="00896CB4" w:rsidP="00896CB4">
      <w:pPr>
        <w:pStyle w:val="afc"/>
      </w:pPr>
      <w:r w:rsidRPr="00003319">
        <w:t>Резервное копирование выполняется администраторами в отношении следующих информационных систем:</w:t>
      </w:r>
    </w:p>
    <w:p w14:paraId="6D0F5AAE" w14:textId="77777777" w:rsidR="00896CB4" w:rsidRDefault="00896CB4" w:rsidP="00896CB4">
      <w:pPr>
        <w:pStyle w:val="1"/>
      </w:pPr>
      <w:r>
        <w:t xml:space="preserve">система управленческого учета </w:t>
      </w:r>
      <w:r w:rsidRPr="00737856">
        <w:t>Redmine</w:t>
      </w:r>
      <w:r w:rsidRPr="00B06421">
        <w:t xml:space="preserve"> </w:t>
      </w:r>
      <w:r>
        <w:t>- резервное копирование выполняется раз в неделю;</w:t>
      </w:r>
    </w:p>
    <w:p w14:paraId="0116B6CE" w14:textId="7E04FAC1" w:rsidR="00896CB4" w:rsidRDefault="00896CB4" w:rsidP="00896CB4">
      <w:pPr>
        <w:pStyle w:val="1"/>
      </w:pPr>
      <w:r>
        <w:t xml:space="preserve">система хранения исходных текстов и управления версиями </w:t>
      </w:r>
      <w:r w:rsidRPr="00737856">
        <w:t>Git</w:t>
      </w:r>
      <w:r w:rsidRPr="00B06421">
        <w:t xml:space="preserve"> </w:t>
      </w:r>
      <w:r>
        <w:t>- резервное копирование выполняется три раз</w:t>
      </w:r>
      <w:r w:rsidR="00B11C79">
        <w:t>а</w:t>
      </w:r>
      <w:r>
        <w:t xml:space="preserve"> в неделю.</w:t>
      </w:r>
    </w:p>
    <w:p w14:paraId="5F6FBE66" w14:textId="6460B5E1" w:rsidR="00896CB4" w:rsidRDefault="00896CB4" w:rsidP="00896CB4">
      <w:pPr>
        <w:pStyle w:val="afc"/>
      </w:pPr>
      <w:r>
        <w:t xml:space="preserve">Хранению подлежат последние пять резервных копий системы хранения исходных текстов и три копии </w:t>
      </w:r>
      <w:r w:rsidR="009C112E">
        <w:t xml:space="preserve">системы </w:t>
      </w:r>
      <w:r>
        <w:t>управленческого учета.</w:t>
      </w:r>
    </w:p>
    <w:p w14:paraId="5CE8266C" w14:textId="77777777" w:rsidR="00896CB4" w:rsidRPr="00992C30" w:rsidRDefault="00896CB4" w:rsidP="00896CB4">
      <w:pPr>
        <w:pStyle w:val="afc"/>
      </w:pPr>
      <w:r>
        <w:t xml:space="preserve">Резервное копирование выполняется средствами системы </w:t>
      </w:r>
      <w:r w:rsidRPr="00737856">
        <w:rPr>
          <w:lang w:val="en-US"/>
        </w:rPr>
        <w:t>Proxmox</w:t>
      </w:r>
      <w:r w:rsidRPr="00992C30">
        <w:t>.</w:t>
      </w:r>
      <w:r>
        <w:t xml:space="preserve"> Этим же инструментом выполняется и восстановление данных администратором соответствующей системы из резервной копии в случае возникновения такой необходимости</w:t>
      </w:r>
      <w:r w:rsidRPr="00B01666">
        <w:t xml:space="preserve"> </w:t>
      </w:r>
      <w:r>
        <w:t>в срок, не превышающий 24 часов после обнаружения недоступности текущей конфигурации системы.</w:t>
      </w:r>
    </w:p>
    <w:p w14:paraId="397F8E04" w14:textId="195823A1" w:rsidR="00896CB4" w:rsidRPr="00737856" w:rsidRDefault="00737856" w:rsidP="005B5730">
      <w:pPr>
        <w:pStyle w:val="10"/>
        <w:pageBreakBefore/>
        <w:numPr>
          <w:ilvl w:val="0"/>
          <w:numId w:val="1"/>
        </w:numPr>
        <w:spacing w:before="0" w:line="360" w:lineRule="auto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32" w:name="_Toc138621178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Меры безопасности при разработке</w:t>
      </w:r>
      <w:bookmarkEnd w:id="32"/>
    </w:p>
    <w:p w14:paraId="6D77FF66" w14:textId="055188D2" w:rsidR="00896CB4" w:rsidRPr="00D17755" w:rsidRDefault="00896CB4" w:rsidP="00896CB4">
      <w:pPr>
        <w:pStyle w:val="afc"/>
      </w:pPr>
      <w:r w:rsidRPr="00D17755">
        <w:t xml:space="preserve">Для </w:t>
      </w:r>
      <w:r>
        <w:t xml:space="preserve">обеспечения безопасности элементов конфигурации в инфраструктуре среды разработки программного обеспечения </w:t>
      </w:r>
      <w:r w:rsidR="00737856">
        <w:t>применяются физические</w:t>
      </w:r>
      <w:r>
        <w:t>, организационны</w:t>
      </w:r>
      <w:r w:rsidR="00737856">
        <w:t>е</w:t>
      </w:r>
      <w:r>
        <w:t>, процедурны</w:t>
      </w:r>
      <w:r w:rsidR="00737856">
        <w:t>е</w:t>
      </w:r>
      <w:r>
        <w:t xml:space="preserve"> и технически</w:t>
      </w:r>
      <w:r w:rsidR="00737856">
        <w:t>е</w:t>
      </w:r>
      <w:r>
        <w:t xml:space="preserve"> мер</w:t>
      </w:r>
      <w:r w:rsidR="00737856">
        <w:t>ы</w:t>
      </w:r>
      <w:r>
        <w:t>.</w:t>
      </w:r>
    </w:p>
    <w:p w14:paraId="2F8DE4FE" w14:textId="553BC7FD" w:rsidR="00896CB4" w:rsidRPr="00737856" w:rsidRDefault="00896CB4" w:rsidP="005B5730">
      <w:pPr>
        <w:pStyle w:val="2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33" w:name="_Toc368930498"/>
      <w:bookmarkStart w:id="34" w:name="_Toc368930541"/>
      <w:bookmarkStart w:id="35" w:name="_Toc379816252"/>
      <w:bookmarkStart w:id="36" w:name="_Toc458180880"/>
      <w:bookmarkStart w:id="37" w:name="_Toc458420427"/>
      <w:bookmarkStart w:id="38" w:name="_Toc458437243"/>
      <w:bookmarkStart w:id="39" w:name="_Toc458777856"/>
      <w:bookmarkStart w:id="40" w:name="_Toc476060403"/>
      <w:bookmarkStart w:id="41" w:name="_Toc532292927"/>
      <w:bookmarkStart w:id="42" w:name="_Toc368930499"/>
      <w:bookmarkStart w:id="43" w:name="_Toc379816253"/>
      <w:bookmarkStart w:id="44" w:name="_Toc532312475"/>
      <w:bookmarkStart w:id="45" w:name="_Toc90259447"/>
      <w:bookmarkStart w:id="46" w:name="_Toc138621179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73785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Физические меры</w:t>
      </w:r>
      <w:bookmarkEnd w:id="42"/>
      <w:bookmarkEnd w:id="43"/>
      <w:bookmarkEnd w:id="44"/>
      <w:bookmarkEnd w:id="45"/>
      <w:bookmarkEnd w:id="46"/>
    </w:p>
    <w:p w14:paraId="71969E57" w14:textId="77777777" w:rsidR="00896CB4" w:rsidRPr="004B27A4" w:rsidRDefault="00896CB4" w:rsidP="00896CB4">
      <w:pPr>
        <w:pStyle w:val="afa"/>
      </w:pPr>
      <w:r w:rsidRPr="004B27A4">
        <w:t xml:space="preserve">При размещении технических средств </w:t>
      </w:r>
      <w:r>
        <w:t xml:space="preserve">(далее – </w:t>
      </w:r>
      <w:r w:rsidRPr="004B27A4">
        <w:t>ТС</w:t>
      </w:r>
      <w:r>
        <w:t>)</w:t>
      </w:r>
      <w:r w:rsidRPr="004B27A4">
        <w:t xml:space="preserve"> разработки программного обеспечения </w:t>
      </w:r>
      <w:r>
        <w:t>выполняются следующие условия</w:t>
      </w:r>
      <w:r w:rsidRPr="004B27A4">
        <w:t>:</w:t>
      </w:r>
    </w:p>
    <w:p w14:paraId="3A45670B" w14:textId="77777777" w:rsidR="00896CB4" w:rsidRPr="004B27A4" w:rsidRDefault="00896CB4" w:rsidP="00896CB4">
      <w:pPr>
        <w:pStyle w:val="1"/>
      </w:pPr>
      <w:r w:rsidRPr="004B27A4">
        <w:t xml:space="preserve">размещение, охрана и специальное оборудование помещений, в которых установлены ТС </w:t>
      </w:r>
      <w:r>
        <w:t xml:space="preserve">разработки и </w:t>
      </w:r>
      <w:r w:rsidRPr="004B27A4">
        <w:t xml:space="preserve">ведется работа с носителями персональной ключевой информации, </w:t>
      </w:r>
      <w:r>
        <w:t>исключает</w:t>
      </w:r>
      <w:r w:rsidRPr="004B27A4">
        <w:t xml:space="preserve"> возможность бесконтрольного проникновения в них посторонних лиц, прослушивания ведущихся там переговоров и просмотра помещений посторонними лицами, а также </w:t>
      </w:r>
      <w:r>
        <w:t>гарантирует</w:t>
      </w:r>
      <w:r w:rsidRPr="004B27A4">
        <w:t xml:space="preserve"> сохранность находящихся в этих помещениях конфиденциальных документов;</w:t>
      </w:r>
    </w:p>
    <w:p w14:paraId="138ED928" w14:textId="77777777" w:rsidR="00896CB4" w:rsidRPr="004B27A4" w:rsidRDefault="00896CB4" w:rsidP="00896CB4">
      <w:pPr>
        <w:pStyle w:val="1"/>
      </w:pPr>
      <w:r w:rsidRPr="004B27A4">
        <w:t xml:space="preserve">входные двери помещений оборудованы внутренними замками, гарантирующими надежное закрытие дверей при выходе из помещения и в нерабочее время. </w:t>
      </w:r>
      <w:r w:rsidRPr="00BF476B">
        <w:t>Окна</w:t>
      </w:r>
      <w:r w:rsidRPr="004B27A4">
        <w:t xml:space="preserve"> и двери оборудованы охранной сигнализацией, связанной с центральным пультом наблюдения за сигнализацией поста охраны;</w:t>
      </w:r>
    </w:p>
    <w:p w14:paraId="6A2D83EF" w14:textId="407188CD" w:rsidR="00896CB4" w:rsidRPr="004B27A4" w:rsidRDefault="00896CB4" w:rsidP="00896CB4">
      <w:pPr>
        <w:pStyle w:val="1"/>
      </w:pPr>
      <w:r w:rsidRPr="004B27A4">
        <w:t xml:space="preserve">служебные помещения, в которых находятся ТС разработки, </w:t>
      </w:r>
      <w:r>
        <w:t xml:space="preserve">средства, </w:t>
      </w:r>
      <w:r w:rsidRPr="004B27A4">
        <w:t xml:space="preserve">используемые для хранения </w:t>
      </w:r>
      <w:r w:rsidR="009C112E">
        <w:t>бумажных и цифровых материалов</w:t>
      </w:r>
      <w:r>
        <w:t>,</w:t>
      </w:r>
      <w:r w:rsidRPr="004B27A4">
        <w:t xml:space="preserve"> оборудуются средствами вентиляции и кондиционирования воздуха, обеспечивающими соблюдение установленных параметров температурно-влажностного режима, вентиляции и очистки воздуха;</w:t>
      </w:r>
    </w:p>
    <w:p w14:paraId="6B7711ED" w14:textId="5E99EB8D" w:rsidR="00896CB4" w:rsidRPr="004B27A4" w:rsidRDefault="00896CB4" w:rsidP="00896CB4">
      <w:pPr>
        <w:pStyle w:val="1"/>
      </w:pPr>
      <w:r w:rsidRPr="004B27A4">
        <w:t>по окончании рабочего дня помещения закрываются и сдаются под охрану.</w:t>
      </w:r>
    </w:p>
    <w:p w14:paraId="51F79653" w14:textId="77777777" w:rsidR="00896CB4" w:rsidRPr="00713FF5" w:rsidRDefault="00896CB4" w:rsidP="005B5730">
      <w:pPr>
        <w:pStyle w:val="2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47" w:name="_Toc368930500"/>
      <w:bookmarkStart w:id="48" w:name="_Toc379816254"/>
      <w:bookmarkStart w:id="49" w:name="_Toc532312476"/>
      <w:bookmarkStart w:id="50" w:name="_Toc90259448"/>
      <w:bookmarkStart w:id="51" w:name="_Toc138621180"/>
      <w:r w:rsidRPr="00713FF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Организационные меры</w:t>
      </w:r>
      <w:bookmarkEnd w:id="47"/>
      <w:bookmarkEnd w:id="48"/>
      <w:bookmarkEnd w:id="49"/>
      <w:bookmarkEnd w:id="50"/>
      <w:bookmarkEnd w:id="51"/>
    </w:p>
    <w:p w14:paraId="224ED747" w14:textId="77777777" w:rsidR="00896CB4" w:rsidRPr="00346FD4" w:rsidRDefault="00896CB4" w:rsidP="00896CB4">
      <w:pPr>
        <w:pStyle w:val="afa"/>
      </w:pPr>
      <w:r>
        <w:t>Организационные</w:t>
      </w:r>
      <w:r w:rsidRPr="00346FD4">
        <w:t xml:space="preserve"> меры включают следующие:</w:t>
      </w:r>
    </w:p>
    <w:p w14:paraId="45A59290" w14:textId="272F59BE" w:rsidR="00896CB4" w:rsidRPr="004B27A4" w:rsidRDefault="00896CB4" w:rsidP="00896CB4">
      <w:pPr>
        <w:pStyle w:val="1"/>
      </w:pPr>
      <w:r w:rsidRPr="004B27A4">
        <w:t xml:space="preserve">на случай пожара, аварии или стихийного бедствия разработаны специальные инструкции, в которых предусматривается порядок вызова администрации, должностных лиц, вскрытие помещений, очередность и порядок эвакуации </w:t>
      </w:r>
      <w:r w:rsidR="00FF629D">
        <w:t>ТС, документов и носителей данных</w:t>
      </w:r>
      <w:r w:rsidRPr="004B27A4">
        <w:t xml:space="preserve"> и дальнейшего их хранения;</w:t>
      </w:r>
    </w:p>
    <w:p w14:paraId="7BF47AFF" w14:textId="77777777" w:rsidR="00896CB4" w:rsidRPr="004B27A4" w:rsidRDefault="00896CB4" w:rsidP="00896CB4">
      <w:pPr>
        <w:pStyle w:val="1"/>
      </w:pPr>
      <w:r w:rsidRPr="004B27A4">
        <w:t xml:space="preserve">уборка помещения, обслуживание оборудования систем жизнеобеспечения осуществляется назначенным персоналом при выключенных мониторах в присутствии </w:t>
      </w:r>
      <w:r>
        <w:t>должностных лиц</w:t>
      </w:r>
      <w:r w:rsidRPr="004B27A4">
        <w:t>;</w:t>
      </w:r>
    </w:p>
    <w:p w14:paraId="6D1F7CEC" w14:textId="77777777" w:rsidR="00896CB4" w:rsidRDefault="00896CB4" w:rsidP="00896CB4">
      <w:pPr>
        <w:pStyle w:val="1"/>
      </w:pPr>
      <w:r>
        <w:lastRenderedPageBreak/>
        <w:t>выполняется ознакомление и обучение сотрудников правилам работы с системами, обеспечивающими процессы управления конфигурацией;</w:t>
      </w:r>
    </w:p>
    <w:p w14:paraId="4169F480" w14:textId="77777777" w:rsidR="009C112E" w:rsidRDefault="009C112E" w:rsidP="00713FF5">
      <w:pPr>
        <w:pStyle w:val="1"/>
      </w:pPr>
      <w:r>
        <w:t>принимаются</w:t>
      </w:r>
      <w:r w:rsidR="00896CB4" w:rsidRPr="004B27A4">
        <w:t xml:space="preserve"> меры по надежному сохранению в тайне паролей доступа, ключевых дистрибутивов и другой ключевой информации, р</w:t>
      </w:r>
      <w:r w:rsidR="00896CB4">
        <w:t>азмещенной на съемных носителях</w:t>
      </w:r>
      <w:r>
        <w:t>;</w:t>
      </w:r>
    </w:p>
    <w:p w14:paraId="194AF425" w14:textId="2C69AD38" w:rsidR="00896CB4" w:rsidRDefault="009C112E" w:rsidP="00713FF5">
      <w:pPr>
        <w:pStyle w:val="1"/>
      </w:pPr>
      <w:r>
        <w:t>проводится периодическое обучение сотрудников команд разработки и тестирования принципам безопасной разработки программного обеспечения, а также использованию специализированных инструментальных средств</w:t>
      </w:r>
      <w:r w:rsidR="00713FF5">
        <w:t>.</w:t>
      </w:r>
    </w:p>
    <w:p w14:paraId="6B84EF81" w14:textId="77777777" w:rsidR="00896CB4" w:rsidRPr="00713FF5" w:rsidRDefault="00896CB4" w:rsidP="005B5730">
      <w:pPr>
        <w:pStyle w:val="2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52" w:name="_Toc90259449"/>
      <w:bookmarkStart w:id="53" w:name="_Toc138621181"/>
      <w:r w:rsidRPr="00713FF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Процедурные меры</w:t>
      </w:r>
      <w:bookmarkEnd w:id="52"/>
      <w:bookmarkEnd w:id="53"/>
    </w:p>
    <w:p w14:paraId="65E50D50" w14:textId="77777777" w:rsidR="00896CB4" w:rsidRDefault="00896CB4" w:rsidP="00896CB4">
      <w:pPr>
        <w:pStyle w:val="afc"/>
      </w:pPr>
      <w:r>
        <w:t>В качестве процедурных мер при обеспечении безопасности элементов конфигурации выполняются следующие:</w:t>
      </w:r>
    </w:p>
    <w:p w14:paraId="1F3CB42B" w14:textId="5CCDE6D5" w:rsidR="00896CB4" w:rsidRDefault="00896CB4" w:rsidP="00896CB4">
      <w:pPr>
        <w:pStyle w:val="1"/>
      </w:pPr>
      <w:r>
        <w:t>предоставление доступа к среде разработки или к конкретным объектам среды, таким как оборудование разработки, согласно должностным обязанностям и указаниям руководства;</w:t>
      </w:r>
    </w:p>
    <w:p w14:paraId="76D8A3FE" w14:textId="76288FA6" w:rsidR="00896CB4" w:rsidRDefault="00896CB4" w:rsidP="00896CB4">
      <w:pPr>
        <w:pStyle w:val="1"/>
      </w:pPr>
      <w:r>
        <w:t xml:space="preserve">незамедлительная отмена прав доступа к среде разработки лиц при их исключении из состава </w:t>
      </w:r>
      <w:r w:rsidR="00FF629D">
        <w:t xml:space="preserve">команды </w:t>
      </w:r>
      <w:r>
        <w:t>разработ</w:t>
      </w:r>
      <w:r w:rsidR="00FF629D">
        <w:t>ки или увольнении</w:t>
      </w:r>
      <w:r>
        <w:t>;</w:t>
      </w:r>
    </w:p>
    <w:p w14:paraId="70184753" w14:textId="26E7EF17" w:rsidR="00896CB4" w:rsidRDefault="00896CB4" w:rsidP="00896CB4">
      <w:pPr>
        <w:pStyle w:val="1"/>
      </w:pPr>
      <w:r>
        <w:t>запрет неконтролиру</w:t>
      </w:r>
      <w:r w:rsidR="00FF629D">
        <w:t>емой передачи защищаемых материалов</w:t>
      </w:r>
      <w:r>
        <w:t xml:space="preserve"> из среды разработки;</w:t>
      </w:r>
    </w:p>
    <w:p w14:paraId="6E752553" w14:textId="77777777" w:rsidR="00896CB4" w:rsidRDefault="00896CB4" w:rsidP="00896CB4">
      <w:pPr>
        <w:pStyle w:val="1"/>
      </w:pPr>
      <w:r>
        <w:t>запрет бесконтрольного пребывания посторонних лиц в помещениях, где расположены технические средства среды разработки;</w:t>
      </w:r>
    </w:p>
    <w:p w14:paraId="1F25C9D4" w14:textId="77777777" w:rsidR="00896CB4" w:rsidRPr="00CB0F0B" w:rsidRDefault="00896CB4" w:rsidP="00896CB4">
      <w:pPr>
        <w:pStyle w:val="1"/>
      </w:pPr>
      <w:r>
        <w:t>распределение ролей и обязанностей по обеспечению непрерывного применения мер безопасности и обнаружения нарушений безопасности.</w:t>
      </w:r>
    </w:p>
    <w:p w14:paraId="07BC9A6B" w14:textId="77777777" w:rsidR="00896CB4" w:rsidRPr="00713FF5" w:rsidRDefault="00896CB4" w:rsidP="005B5730">
      <w:pPr>
        <w:pStyle w:val="2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54" w:name="_Toc90259450"/>
      <w:bookmarkStart w:id="55" w:name="_Toc138621182"/>
      <w:r w:rsidRPr="00713FF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Технические меры</w:t>
      </w:r>
      <w:bookmarkEnd w:id="54"/>
      <w:bookmarkEnd w:id="55"/>
    </w:p>
    <w:p w14:paraId="697CAA86" w14:textId="77777777" w:rsidR="00896CB4" w:rsidRDefault="00896CB4" w:rsidP="00896CB4">
      <w:pPr>
        <w:pStyle w:val="afa"/>
      </w:pPr>
      <w:r>
        <w:t>Среди технических мер безопасности в отношении элементов конфигурации выполняются следующие:</w:t>
      </w:r>
    </w:p>
    <w:p w14:paraId="6EA6C499" w14:textId="095CF0BF" w:rsidR="00896CB4" w:rsidRDefault="00713FF5" w:rsidP="00896CB4">
      <w:pPr>
        <w:pStyle w:val="1"/>
      </w:pPr>
      <w:r>
        <w:t>антивирусный контроль АРМ разработчиков и серверов применяемых систем управления, хранения и учета</w:t>
      </w:r>
      <w:r w:rsidR="00896CB4">
        <w:t>;</w:t>
      </w:r>
    </w:p>
    <w:p w14:paraId="0ED10D55" w14:textId="5DB32D6B" w:rsidR="00896CB4" w:rsidRDefault="00896CB4" w:rsidP="00896CB4">
      <w:pPr>
        <w:pStyle w:val="1"/>
      </w:pPr>
      <w:r>
        <w:t>контроль д</w:t>
      </w:r>
      <w:r w:rsidR="00713FF5">
        <w:t>оступа к элементам конфигурации</w:t>
      </w:r>
      <w:r>
        <w:t>;</w:t>
      </w:r>
    </w:p>
    <w:p w14:paraId="04F93127" w14:textId="3DE25676" w:rsidR="00896CB4" w:rsidRDefault="00896CB4" w:rsidP="00896CB4">
      <w:pPr>
        <w:pStyle w:val="1"/>
      </w:pPr>
      <w:r>
        <w:t>периодическое выполнение резервного копирования информации, содержащейся в электронных системах хранения и учета.</w:t>
      </w:r>
    </w:p>
    <w:p w14:paraId="6386C21E" w14:textId="3A4CD40B" w:rsidR="00FD0A67" w:rsidRPr="00713FF5" w:rsidRDefault="00713FF5" w:rsidP="005B5730">
      <w:pPr>
        <w:pStyle w:val="10"/>
        <w:pageBreakBefore/>
        <w:numPr>
          <w:ilvl w:val="0"/>
          <w:numId w:val="1"/>
        </w:numPr>
        <w:spacing w:before="0" w:line="360" w:lineRule="auto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56" w:name="_Toc15058320"/>
      <w:bookmarkStart w:id="57" w:name="_Toc52396511"/>
      <w:bookmarkStart w:id="58" w:name="_Toc136956479"/>
      <w:bookmarkStart w:id="59" w:name="_Toc138621183"/>
      <w:bookmarkStart w:id="60" w:name="OLE_LINK91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Обновление</w:t>
      </w:r>
      <w:r w:rsidR="00FD0A67" w:rsidRPr="00713FF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программного обеспечения</w:t>
      </w:r>
      <w:bookmarkEnd w:id="56"/>
      <w:bookmarkEnd w:id="57"/>
      <w:bookmarkEnd w:id="58"/>
      <w:bookmarkEnd w:id="59"/>
    </w:p>
    <w:p w14:paraId="43D1E2D9" w14:textId="2437D088" w:rsidR="00FD0A67" w:rsidRPr="005D1469" w:rsidRDefault="00FD0A67" w:rsidP="00713FF5">
      <w:pPr>
        <w:pStyle w:val="afa"/>
      </w:pPr>
      <w:bookmarkStart w:id="61" w:name="_Toc477850948"/>
      <w:bookmarkStart w:id="62" w:name="_Toc491350255"/>
      <w:bookmarkStart w:id="63" w:name="_Toc516218867"/>
      <w:bookmarkStart w:id="64" w:name="_Toc516827930"/>
      <w:bookmarkStart w:id="65" w:name="_Toc15058321"/>
      <w:bookmarkStart w:id="66" w:name="_Ref20476001"/>
      <w:bookmarkEnd w:id="60"/>
      <w:r w:rsidRPr="005D1469">
        <w:t xml:space="preserve">Для </w:t>
      </w:r>
      <w:r w:rsidR="00713FF5">
        <w:t>ПО</w:t>
      </w:r>
      <w:r>
        <w:t xml:space="preserve"> </w:t>
      </w:r>
      <w:r w:rsidRPr="005D1469">
        <w:t>предусмотрен выпуск следующих типов обновлений:</w:t>
      </w:r>
    </w:p>
    <w:p w14:paraId="65F87286" w14:textId="69F05FCA" w:rsidR="00FD0A67" w:rsidRPr="005D1469" w:rsidRDefault="00FD0A67" w:rsidP="005B5730">
      <w:pPr>
        <w:pStyle w:val="aff6"/>
        <w:numPr>
          <w:ilvl w:val="2"/>
          <w:numId w:val="9"/>
        </w:numPr>
        <w:suppressAutoHyphens/>
        <w:ind w:left="851" w:hanging="284"/>
        <w:contextualSpacing w:val="0"/>
      </w:pPr>
      <w:r w:rsidRPr="005D1469">
        <w:t>обновления, направленные на устранение уязвимостей</w:t>
      </w:r>
      <w:r w:rsidR="00713FF5">
        <w:t xml:space="preserve"> и недостатков</w:t>
      </w:r>
      <w:r w:rsidRPr="005D1469">
        <w:t>;</w:t>
      </w:r>
    </w:p>
    <w:p w14:paraId="68C85CE2" w14:textId="4E1862C0" w:rsidR="00FD0A67" w:rsidRPr="005D1469" w:rsidRDefault="00FD0A67" w:rsidP="005B5730">
      <w:pPr>
        <w:pStyle w:val="aff6"/>
        <w:numPr>
          <w:ilvl w:val="2"/>
          <w:numId w:val="9"/>
        </w:numPr>
        <w:suppressAutoHyphens/>
        <w:ind w:left="851" w:hanging="284"/>
        <w:contextualSpacing w:val="0"/>
      </w:pPr>
      <w:r w:rsidRPr="005D1469">
        <w:t>обновления, направленные на добавление функции (функций), на совершенствование реализации функции (функций)</w:t>
      </w:r>
      <w:r w:rsidR="00713FF5">
        <w:t>.</w:t>
      </w:r>
    </w:p>
    <w:bookmarkEnd w:id="61"/>
    <w:bookmarkEnd w:id="62"/>
    <w:bookmarkEnd w:id="63"/>
    <w:bookmarkEnd w:id="64"/>
    <w:bookmarkEnd w:id="65"/>
    <w:bookmarkEnd w:id="66"/>
    <w:p w14:paraId="48831ADF" w14:textId="40835412" w:rsidR="00713FF5" w:rsidRDefault="00713FF5" w:rsidP="00713FF5">
      <w:pPr>
        <w:pStyle w:val="afa"/>
        <w:rPr>
          <w:noProof/>
        </w:rPr>
      </w:pPr>
      <w:r>
        <w:t xml:space="preserve">Для устранения уязвимостей разработчик периодически проводит </w:t>
      </w:r>
      <w:bookmarkStart w:id="67" w:name="_Toc363469586"/>
      <w:r w:rsidR="00FD0A67" w:rsidRPr="005D1469">
        <w:rPr>
          <w:noProof/>
        </w:rPr>
        <w:t>поиск известных (подтвержденных) уязвимостей в общедоступных источник</w:t>
      </w:r>
      <w:r w:rsidR="00FD0A67">
        <w:rPr>
          <w:noProof/>
        </w:rPr>
        <w:t>ах</w:t>
      </w:r>
      <w:r w:rsidR="00FD0A67" w:rsidRPr="005D1469">
        <w:rPr>
          <w:noProof/>
        </w:rPr>
        <w:t xml:space="preserve"> информации об уязвимостях. </w:t>
      </w:r>
      <w:r>
        <w:rPr>
          <w:noProof/>
        </w:rPr>
        <w:t>Также выполняется при</w:t>
      </w:r>
      <w:r w:rsidR="00DB7A13">
        <w:rPr>
          <w:noProof/>
        </w:rPr>
        <w:t>ем</w:t>
      </w:r>
      <w:r>
        <w:rPr>
          <w:noProof/>
        </w:rPr>
        <w:t xml:space="preserve"> сообщений об уязвимост</w:t>
      </w:r>
      <w:r w:rsidR="00DB7A13">
        <w:rPr>
          <w:noProof/>
        </w:rPr>
        <w:t>ях</w:t>
      </w:r>
      <w:r>
        <w:rPr>
          <w:noProof/>
        </w:rPr>
        <w:t xml:space="preserve"> от эксплуатирующих Систему организаций с использованием телефонной связи и электронной почты. </w:t>
      </w:r>
    </w:p>
    <w:p w14:paraId="238A3D89" w14:textId="2855FD29" w:rsidR="00FD0A67" w:rsidRPr="005D1469" w:rsidRDefault="004B0C5F" w:rsidP="004B0C5F">
      <w:pPr>
        <w:pStyle w:val="afa"/>
        <w:rPr>
          <w:noProof/>
        </w:rPr>
      </w:pPr>
      <w:r>
        <w:rPr>
          <w:noProof/>
        </w:rPr>
        <w:t>Пр</w:t>
      </w:r>
      <w:r w:rsidR="00FD0A67" w:rsidRPr="005D1469">
        <w:rPr>
          <w:noProof/>
        </w:rPr>
        <w:t xml:space="preserve">и выявлении или получении информации </w:t>
      </w:r>
      <w:r w:rsidR="00FD0A67">
        <w:rPr>
          <w:noProof/>
        </w:rPr>
        <w:t xml:space="preserve">об уявимости </w:t>
      </w:r>
      <w:r>
        <w:rPr>
          <w:noProof/>
        </w:rPr>
        <w:t>разработчик</w:t>
      </w:r>
      <w:r w:rsidR="00FD0A67" w:rsidRPr="005D1469">
        <w:rPr>
          <w:noProof/>
        </w:rPr>
        <w:t xml:space="preserve"> пров</w:t>
      </w:r>
      <w:r>
        <w:rPr>
          <w:noProof/>
        </w:rPr>
        <w:t>одит ее</w:t>
      </w:r>
      <w:r w:rsidR="00FD0A67" w:rsidRPr="005D1469">
        <w:rPr>
          <w:noProof/>
        </w:rPr>
        <w:t xml:space="preserve"> анализ</w:t>
      </w:r>
      <w:r>
        <w:rPr>
          <w:noProof/>
        </w:rPr>
        <w:t>, учитывая</w:t>
      </w:r>
      <w:r w:rsidR="00FD0A67" w:rsidRPr="005D1469">
        <w:rPr>
          <w:noProof/>
        </w:rPr>
        <w:t xml:space="preserve"> следующие критерии:</w:t>
      </w:r>
    </w:p>
    <w:p w14:paraId="0967770E" w14:textId="77777777" w:rsidR="00FD0A67" w:rsidRPr="004B0C5F" w:rsidRDefault="00FD0A67" w:rsidP="00FD0A67">
      <w:p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4B0C5F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B0C5F">
        <w:rPr>
          <w:rFonts w:ascii="Times New Roman" w:hAnsi="Times New Roman" w:cs="Times New Roman"/>
          <w:sz w:val="24"/>
          <w:szCs w:val="24"/>
          <w:lang w:val="ru-RU"/>
        </w:rPr>
        <w:tab/>
        <w:t>тип ошибки;</w:t>
      </w:r>
    </w:p>
    <w:p w14:paraId="614F1619" w14:textId="634356E6" w:rsidR="00FD0A67" w:rsidRPr="004B0C5F" w:rsidRDefault="00FD0A67" w:rsidP="00FD0A67">
      <w:p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4B0C5F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B0C5F">
        <w:rPr>
          <w:rFonts w:ascii="Times New Roman" w:hAnsi="Times New Roman" w:cs="Times New Roman"/>
          <w:sz w:val="24"/>
          <w:szCs w:val="24"/>
          <w:lang w:val="ru-RU"/>
        </w:rPr>
        <w:tab/>
        <w:t>верси</w:t>
      </w:r>
      <w:r w:rsidR="004B0C5F" w:rsidRPr="004B0C5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B0C5F">
        <w:rPr>
          <w:rFonts w:ascii="Times New Roman" w:hAnsi="Times New Roman" w:cs="Times New Roman"/>
          <w:sz w:val="24"/>
          <w:szCs w:val="24"/>
          <w:lang w:val="ru-RU"/>
        </w:rPr>
        <w:t xml:space="preserve"> программного обеспечения, подверженн</w:t>
      </w:r>
      <w:r w:rsidR="004B0C5F" w:rsidRPr="004B0C5F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4B0C5F">
        <w:rPr>
          <w:rFonts w:ascii="Times New Roman" w:hAnsi="Times New Roman" w:cs="Times New Roman"/>
          <w:sz w:val="24"/>
          <w:szCs w:val="24"/>
          <w:lang w:val="ru-RU"/>
        </w:rPr>
        <w:t xml:space="preserve"> уязвимости;</w:t>
      </w:r>
    </w:p>
    <w:p w14:paraId="320F97E5" w14:textId="77777777" w:rsidR="00FD0A67" w:rsidRPr="004B0C5F" w:rsidRDefault="00FD0A67" w:rsidP="00FD0A67">
      <w:pPr>
        <w:ind w:left="993" w:hanging="284"/>
        <w:rPr>
          <w:rFonts w:ascii="Times New Roman" w:hAnsi="Times New Roman" w:cs="Times New Roman"/>
          <w:sz w:val="24"/>
          <w:szCs w:val="24"/>
        </w:rPr>
      </w:pPr>
      <w:r w:rsidRPr="004B0C5F">
        <w:rPr>
          <w:rFonts w:ascii="Times New Roman" w:hAnsi="Times New Roman" w:cs="Times New Roman"/>
          <w:sz w:val="24"/>
          <w:szCs w:val="24"/>
        </w:rPr>
        <w:t>3)</w:t>
      </w:r>
      <w:r w:rsidRPr="004B0C5F">
        <w:rPr>
          <w:rFonts w:ascii="Times New Roman" w:hAnsi="Times New Roman" w:cs="Times New Roman"/>
          <w:sz w:val="24"/>
          <w:szCs w:val="24"/>
        </w:rPr>
        <w:tab/>
        <w:t>уровни опасности уязвимости:</w:t>
      </w:r>
    </w:p>
    <w:p w14:paraId="1B430BBA" w14:textId="77777777" w:rsidR="00FD0A67" w:rsidRPr="004B0C5F" w:rsidRDefault="00FD0A67" w:rsidP="005B5730">
      <w:pPr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0C5F">
        <w:rPr>
          <w:rFonts w:ascii="Times New Roman" w:hAnsi="Times New Roman" w:cs="Times New Roman"/>
          <w:sz w:val="24"/>
          <w:szCs w:val="24"/>
        </w:rPr>
        <w:t>критическая (Critical);</w:t>
      </w:r>
    </w:p>
    <w:p w14:paraId="7625A8BF" w14:textId="77777777" w:rsidR="00FD0A67" w:rsidRPr="004B0C5F" w:rsidRDefault="00FD0A67" w:rsidP="005B5730">
      <w:pPr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0C5F">
        <w:rPr>
          <w:rFonts w:ascii="Times New Roman" w:hAnsi="Times New Roman" w:cs="Times New Roman"/>
          <w:sz w:val="24"/>
          <w:szCs w:val="24"/>
        </w:rPr>
        <w:t>высокая (High);</w:t>
      </w:r>
    </w:p>
    <w:p w14:paraId="1DC7A0D9" w14:textId="77777777" w:rsidR="00FD0A67" w:rsidRPr="004B0C5F" w:rsidRDefault="00FD0A67" w:rsidP="005B5730">
      <w:pPr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0C5F">
        <w:rPr>
          <w:rFonts w:ascii="Times New Roman" w:hAnsi="Times New Roman" w:cs="Times New Roman"/>
          <w:sz w:val="24"/>
          <w:szCs w:val="24"/>
        </w:rPr>
        <w:t>средняя (Medium);</w:t>
      </w:r>
    </w:p>
    <w:p w14:paraId="0E72693F" w14:textId="77777777" w:rsidR="00FD0A67" w:rsidRPr="004B0C5F" w:rsidRDefault="00FD0A67" w:rsidP="005B5730">
      <w:pPr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0C5F">
        <w:rPr>
          <w:rFonts w:ascii="Times New Roman" w:hAnsi="Times New Roman" w:cs="Times New Roman"/>
          <w:sz w:val="24"/>
          <w:szCs w:val="24"/>
        </w:rPr>
        <w:t>низкая (Low).</w:t>
      </w:r>
    </w:p>
    <w:p w14:paraId="563C4324" w14:textId="51D445AE" w:rsidR="00FD0A67" w:rsidRPr="004B0C5F" w:rsidRDefault="00FD0A67" w:rsidP="00FD0A67">
      <w:pPr>
        <w:tabs>
          <w:tab w:val="left" w:pos="993"/>
          <w:tab w:val="left" w:pos="1134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4B0C5F">
        <w:rPr>
          <w:rFonts w:ascii="Times New Roman" w:hAnsi="Times New Roman" w:cs="Times New Roman"/>
          <w:sz w:val="24"/>
          <w:szCs w:val="24"/>
        </w:rPr>
        <w:t>4)</w:t>
      </w:r>
      <w:r w:rsidRPr="004B0C5F">
        <w:rPr>
          <w:rFonts w:ascii="Times New Roman" w:hAnsi="Times New Roman" w:cs="Times New Roman"/>
          <w:sz w:val="24"/>
          <w:szCs w:val="24"/>
        </w:rPr>
        <w:tab/>
        <w:t>информаци</w:t>
      </w:r>
      <w:r w:rsidR="004B0C5F" w:rsidRPr="004B0C5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B0C5F">
        <w:rPr>
          <w:rFonts w:ascii="Times New Roman" w:hAnsi="Times New Roman" w:cs="Times New Roman"/>
          <w:sz w:val="24"/>
          <w:szCs w:val="24"/>
        </w:rPr>
        <w:t xml:space="preserve"> об устранении.</w:t>
      </w:r>
    </w:p>
    <w:p w14:paraId="3617649D" w14:textId="72A318A8" w:rsidR="00FD0A67" w:rsidRDefault="004B0C5F" w:rsidP="004B0C5F">
      <w:pPr>
        <w:pStyle w:val="afa"/>
        <w:keepNext w:val="0"/>
        <w:rPr>
          <w:noProof/>
        </w:rPr>
      </w:pPr>
      <w:r>
        <w:rPr>
          <w:noProof/>
        </w:rPr>
        <w:t xml:space="preserve">На основании проведенного анализа разработчик выпускает новую версию ПО с устраненной уязвимостью или реализует ограничения по применению Системы, нейтрализующие уязвимость либо делающие невозможным ее эксплуатацию злоумышленниками. </w:t>
      </w:r>
      <w:bookmarkEnd w:id="67"/>
      <w:r>
        <w:rPr>
          <w:noProof/>
        </w:rPr>
        <w:t>Данные мероприятия должны быть вполнены в максимально короткий срок.</w:t>
      </w:r>
      <w:r w:rsidR="00DB7A13">
        <w:rPr>
          <w:noProof/>
        </w:rPr>
        <w:t xml:space="preserve"> Ограничения по применению отражаются в эксплуатационной документации.</w:t>
      </w:r>
    </w:p>
    <w:p w14:paraId="347DDDB0" w14:textId="056C24F1" w:rsidR="004B0C5F" w:rsidRDefault="004B0C5F" w:rsidP="004B0C5F">
      <w:pPr>
        <w:pStyle w:val="afa"/>
        <w:keepNext w:val="0"/>
        <w:rPr>
          <w:noProof/>
        </w:rPr>
      </w:pPr>
      <w:r>
        <w:rPr>
          <w:noProof/>
        </w:rPr>
        <w:t>Информация о недостатках системы, выявленных эксплуатирующими организациями, принимается в форме рекламаций, направленных официальным письмом.</w:t>
      </w:r>
    </w:p>
    <w:p w14:paraId="51A7F4C8" w14:textId="317C0ED8" w:rsidR="004B0C5F" w:rsidRPr="004B0C5F" w:rsidRDefault="004B0C5F" w:rsidP="004B0C5F">
      <w:pPr>
        <w:pStyle w:val="afa"/>
        <w:keepNext w:val="0"/>
        <w:rPr>
          <w:noProof/>
        </w:rPr>
      </w:pPr>
      <w:r>
        <w:rPr>
          <w:noProof/>
        </w:rPr>
        <w:t>Недостатки, выявленные разработчиком в ходе тестирования, фиксируются в соответствующих системах учета и ставятся в план по устранению на ближайший релиз Системы.</w:t>
      </w:r>
    </w:p>
    <w:p w14:paraId="08C59E3F" w14:textId="77777777" w:rsidR="00DB7A13" w:rsidRDefault="0036348C" w:rsidP="00DB7A13">
      <w:pPr>
        <w:pStyle w:val="afa"/>
        <w:keepNext w:val="0"/>
        <w:rPr>
          <w:noProof/>
        </w:rPr>
      </w:pPr>
      <w:r>
        <w:rPr>
          <w:noProof/>
        </w:rPr>
        <w:lastRenderedPageBreak/>
        <w:t>Добавление новых функций или совершенствование реализации имеющихся функций выполняются по согласованию с эксплуатирующими организациями путем выхода новой версии Системы, прошедшей обязательные процедуры тестирования.</w:t>
      </w:r>
      <w:r w:rsidR="00DB7A13" w:rsidRPr="00DB7A13">
        <w:rPr>
          <w:noProof/>
        </w:rPr>
        <w:t xml:space="preserve"> </w:t>
      </w:r>
    </w:p>
    <w:p w14:paraId="7EC6C04A" w14:textId="205496BA" w:rsidR="00DB7A13" w:rsidRDefault="00DB7A13" w:rsidP="00DB7A13">
      <w:pPr>
        <w:pStyle w:val="afa"/>
        <w:keepNext w:val="0"/>
        <w:rPr>
          <w:noProof/>
        </w:rPr>
      </w:pPr>
      <w:r>
        <w:rPr>
          <w:noProof/>
        </w:rPr>
        <w:t>Любые обновления Системы доводятся до сведения эксплуатарующих организаций средствами электронной почты.</w:t>
      </w:r>
    </w:p>
    <w:p w14:paraId="7340A25E" w14:textId="376625CE" w:rsidR="0098610C" w:rsidRPr="00E64B16" w:rsidRDefault="0098610C" w:rsidP="00C31D7E">
      <w:pPr>
        <w:pStyle w:val="afa"/>
        <w:keepNext w:val="0"/>
        <w:rPr>
          <w:b/>
        </w:rPr>
      </w:pPr>
    </w:p>
    <w:sectPr w:rsidR="0098610C" w:rsidRPr="00E64B16" w:rsidSect="00B11C79">
      <w:footerReference w:type="default" r:id="rId29"/>
      <w:pgSz w:w="12240" w:h="15840"/>
      <w:pgMar w:top="1440" w:right="851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B7EE8" w14:textId="77777777" w:rsidR="00D5354B" w:rsidRDefault="00D5354B" w:rsidP="00E53C53">
      <w:pPr>
        <w:spacing w:after="0" w:line="240" w:lineRule="auto"/>
      </w:pPr>
      <w:r>
        <w:separator/>
      </w:r>
    </w:p>
  </w:endnote>
  <w:endnote w:type="continuationSeparator" w:id="0">
    <w:p w14:paraId="321FD768" w14:textId="77777777" w:rsidR="00D5354B" w:rsidRDefault="00D5354B" w:rsidP="00E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7164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0E5FFE" w14:textId="0D56079C" w:rsidR="00B11C79" w:rsidRPr="00B11C79" w:rsidRDefault="00B11C79">
        <w:pPr>
          <w:pStyle w:val="ac"/>
          <w:jc w:val="center"/>
          <w:rPr>
            <w:rFonts w:ascii="Times New Roman" w:hAnsi="Times New Roman" w:cs="Times New Roman"/>
          </w:rPr>
        </w:pPr>
        <w:r w:rsidRPr="00B11C79">
          <w:rPr>
            <w:rFonts w:ascii="Times New Roman" w:hAnsi="Times New Roman" w:cs="Times New Roman"/>
          </w:rPr>
          <w:fldChar w:fldCharType="begin"/>
        </w:r>
        <w:r w:rsidRPr="00B11C79">
          <w:rPr>
            <w:rFonts w:ascii="Times New Roman" w:hAnsi="Times New Roman" w:cs="Times New Roman"/>
          </w:rPr>
          <w:instrText>PAGE   \* MERGEFORMAT</w:instrText>
        </w:r>
        <w:r w:rsidRPr="00B11C79">
          <w:rPr>
            <w:rFonts w:ascii="Times New Roman" w:hAnsi="Times New Roman" w:cs="Times New Roman"/>
          </w:rPr>
          <w:fldChar w:fldCharType="separate"/>
        </w:r>
        <w:r w:rsidR="00FF629D" w:rsidRPr="00FF629D">
          <w:rPr>
            <w:rFonts w:ascii="Times New Roman" w:hAnsi="Times New Roman" w:cs="Times New Roman"/>
            <w:noProof/>
            <w:lang w:val="ru-RU"/>
          </w:rPr>
          <w:t>3</w:t>
        </w:r>
        <w:r w:rsidRPr="00B11C79">
          <w:rPr>
            <w:rFonts w:ascii="Times New Roman" w:hAnsi="Times New Roman" w:cs="Times New Roman"/>
          </w:rPr>
          <w:fldChar w:fldCharType="end"/>
        </w:r>
      </w:p>
    </w:sdtContent>
  </w:sdt>
  <w:p w14:paraId="7D5B8328" w14:textId="77777777" w:rsidR="00B11C79" w:rsidRDefault="00B11C7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C0B8A" w14:textId="77777777" w:rsidR="00D5354B" w:rsidRDefault="00D5354B" w:rsidP="00E53C53">
      <w:pPr>
        <w:spacing w:after="0" w:line="240" w:lineRule="auto"/>
      </w:pPr>
      <w:r>
        <w:separator/>
      </w:r>
    </w:p>
  </w:footnote>
  <w:footnote w:type="continuationSeparator" w:id="0">
    <w:p w14:paraId="734CEC2C" w14:textId="77777777" w:rsidR="00D5354B" w:rsidRDefault="00D5354B" w:rsidP="00E5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F66"/>
    <w:multiLevelType w:val="multilevel"/>
    <w:tmpl w:val="8E92D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310E06"/>
    <w:multiLevelType w:val="hybridMultilevel"/>
    <w:tmpl w:val="6316A672"/>
    <w:lvl w:ilvl="0" w:tplc="BE22D0F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F14046"/>
    <w:multiLevelType w:val="multilevel"/>
    <w:tmpl w:val="18E21F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5F419A9"/>
    <w:multiLevelType w:val="hybridMultilevel"/>
    <w:tmpl w:val="5F385482"/>
    <w:lvl w:ilvl="0" w:tplc="91C6C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D31F98"/>
    <w:multiLevelType w:val="hybridMultilevel"/>
    <w:tmpl w:val="F48AE744"/>
    <w:lvl w:ilvl="0" w:tplc="4782AD3C">
      <w:start w:val="1"/>
      <w:numFmt w:val="bullet"/>
      <w:pStyle w:val="1"/>
      <w:suff w:val="space"/>
      <w:lvlText w:val=""/>
      <w:lvlJc w:val="left"/>
      <w:pPr>
        <w:ind w:left="907" w:hanging="19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B32467"/>
    <w:multiLevelType w:val="multilevel"/>
    <w:tmpl w:val="6366C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BD05EDC"/>
    <w:multiLevelType w:val="hybridMultilevel"/>
    <w:tmpl w:val="F0C41022"/>
    <w:lvl w:ilvl="0" w:tplc="91C6C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EE6AA4"/>
    <w:multiLevelType w:val="multilevel"/>
    <w:tmpl w:val="A95840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54D96317"/>
    <w:multiLevelType w:val="hybridMultilevel"/>
    <w:tmpl w:val="761CB56C"/>
    <w:lvl w:ilvl="0" w:tplc="91C6C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3E5774"/>
    <w:multiLevelType w:val="hybridMultilevel"/>
    <w:tmpl w:val="87487420"/>
    <w:lvl w:ilvl="0" w:tplc="91C6C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ED3935"/>
    <w:multiLevelType w:val="hybridMultilevel"/>
    <w:tmpl w:val="C1F2EAFC"/>
    <w:lvl w:ilvl="0" w:tplc="91C6C372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F0553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730B5E"/>
    <w:multiLevelType w:val="multilevel"/>
    <w:tmpl w:val="71926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966098E"/>
    <w:multiLevelType w:val="hybridMultilevel"/>
    <w:tmpl w:val="69F081C0"/>
    <w:lvl w:ilvl="0" w:tplc="FFFFFFFF">
      <w:start w:val="1"/>
      <w:numFmt w:val="bullet"/>
      <w:lvlText w:val="–"/>
      <w:lvlJc w:val="left"/>
      <w:pPr>
        <w:ind w:left="2138" w:hanging="360"/>
      </w:pPr>
      <w:rPr>
        <w:rFonts w:ascii="Antiqua" w:hAnsi="Antiqua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7E5C5CCA"/>
    <w:multiLevelType w:val="hybridMultilevel"/>
    <w:tmpl w:val="03A4E3C2"/>
    <w:lvl w:ilvl="0" w:tplc="BE22D0F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3"/>
  </w:num>
  <w:num w:numId="11">
    <w:abstractNumId w:val="9"/>
  </w:num>
  <w:num w:numId="12">
    <w:abstractNumId w:val="5"/>
  </w:num>
  <w:num w:numId="13">
    <w:abstractNumId w:val="12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E7"/>
    <w:rsid w:val="00003C9E"/>
    <w:rsid w:val="00011C18"/>
    <w:rsid w:val="000143A5"/>
    <w:rsid w:val="000162C1"/>
    <w:rsid w:val="000215FC"/>
    <w:rsid w:val="00033617"/>
    <w:rsid w:val="0003661D"/>
    <w:rsid w:val="000366D9"/>
    <w:rsid w:val="00037DB8"/>
    <w:rsid w:val="00042BE6"/>
    <w:rsid w:val="00046EF0"/>
    <w:rsid w:val="0005096A"/>
    <w:rsid w:val="00054AE1"/>
    <w:rsid w:val="000552DA"/>
    <w:rsid w:val="000602EB"/>
    <w:rsid w:val="00060A91"/>
    <w:rsid w:val="000622AE"/>
    <w:rsid w:val="000622E6"/>
    <w:rsid w:val="00065F0C"/>
    <w:rsid w:val="000675E8"/>
    <w:rsid w:val="00073B79"/>
    <w:rsid w:val="000741A7"/>
    <w:rsid w:val="00077F42"/>
    <w:rsid w:val="00081C26"/>
    <w:rsid w:val="00082482"/>
    <w:rsid w:val="00090B38"/>
    <w:rsid w:val="0009361D"/>
    <w:rsid w:val="000A30FB"/>
    <w:rsid w:val="000A79AC"/>
    <w:rsid w:val="000C5E17"/>
    <w:rsid w:val="000D002D"/>
    <w:rsid w:val="000D00D3"/>
    <w:rsid w:val="000D378E"/>
    <w:rsid w:val="000E09BF"/>
    <w:rsid w:val="000E2135"/>
    <w:rsid w:val="000E6B17"/>
    <w:rsid w:val="000E7B0B"/>
    <w:rsid w:val="000E7BFC"/>
    <w:rsid w:val="000F1FF3"/>
    <w:rsid w:val="000F46F1"/>
    <w:rsid w:val="00101736"/>
    <w:rsid w:val="001039CE"/>
    <w:rsid w:val="00112368"/>
    <w:rsid w:val="00112715"/>
    <w:rsid w:val="0012081F"/>
    <w:rsid w:val="0012187D"/>
    <w:rsid w:val="00121902"/>
    <w:rsid w:val="0014299F"/>
    <w:rsid w:val="00145384"/>
    <w:rsid w:val="00145D71"/>
    <w:rsid w:val="00151A85"/>
    <w:rsid w:val="00156055"/>
    <w:rsid w:val="00156A9D"/>
    <w:rsid w:val="001573AB"/>
    <w:rsid w:val="00161987"/>
    <w:rsid w:val="00162900"/>
    <w:rsid w:val="00162CF2"/>
    <w:rsid w:val="0016577B"/>
    <w:rsid w:val="00175B7D"/>
    <w:rsid w:val="00176C1F"/>
    <w:rsid w:val="001828C4"/>
    <w:rsid w:val="00190C45"/>
    <w:rsid w:val="00191759"/>
    <w:rsid w:val="00197A8D"/>
    <w:rsid w:val="001A085C"/>
    <w:rsid w:val="001A39B5"/>
    <w:rsid w:val="001A6D00"/>
    <w:rsid w:val="001B074C"/>
    <w:rsid w:val="001B19AB"/>
    <w:rsid w:val="001B2DFA"/>
    <w:rsid w:val="001B7FDC"/>
    <w:rsid w:val="001D1C6E"/>
    <w:rsid w:val="001D487E"/>
    <w:rsid w:val="001D6CB1"/>
    <w:rsid w:val="001E0A43"/>
    <w:rsid w:val="001E4E91"/>
    <w:rsid w:val="001E6682"/>
    <w:rsid w:val="001E6C08"/>
    <w:rsid w:val="001F13C6"/>
    <w:rsid w:val="00200C9C"/>
    <w:rsid w:val="00202E7C"/>
    <w:rsid w:val="00207CD2"/>
    <w:rsid w:val="00216685"/>
    <w:rsid w:val="002174E7"/>
    <w:rsid w:val="00224D6B"/>
    <w:rsid w:val="002272C3"/>
    <w:rsid w:val="00227623"/>
    <w:rsid w:val="002322A6"/>
    <w:rsid w:val="00235036"/>
    <w:rsid w:val="0023752F"/>
    <w:rsid w:val="002408E6"/>
    <w:rsid w:val="002422C8"/>
    <w:rsid w:val="00244F57"/>
    <w:rsid w:val="00246148"/>
    <w:rsid w:val="00247CF6"/>
    <w:rsid w:val="002502F3"/>
    <w:rsid w:val="0026175F"/>
    <w:rsid w:val="00265AE7"/>
    <w:rsid w:val="002663FC"/>
    <w:rsid w:val="002729F2"/>
    <w:rsid w:val="00275488"/>
    <w:rsid w:val="00276672"/>
    <w:rsid w:val="00281712"/>
    <w:rsid w:val="00283E5F"/>
    <w:rsid w:val="00284B00"/>
    <w:rsid w:val="0028753B"/>
    <w:rsid w:val="00291076"/>
    <w:rsid w:val="0029496A"/>
    <w:rsid w:val="00294A0D"/>
    <w:rsid w:val="00294F1A"/>
    <w:rsid w:val="00295F9E"/>
    <w:rsid w:val="002969EA"/>
    <w:rsid w:val="002A438D"/>
    <w:rsid w:val="002A54BD"/>
    <w:rsid w:val="002A5A9A"/>
    <w:rsid w:val="002A6542"/>
    <w:rsid w:val="002A6F19"/>
    <w:rsid w:val="002A7C19"/>
    <w:rsid w:val="002B4817"/>
    <w:rsid w:val="002B5A4A"/>
    <w:rsid w:val="002C0C4C"/>
    <w:rsid w:val="002D0EB8"/>
    <w:rsid w:val="002D2A17"/>
    <w:rsid w:val="002D4363"/>
    <w:rsid w:val="002D64B3"/>
    <w:rsid w:val="002E116D"/>
    <w:rsid w:val="002E26F0"/>
    <w:rsid w:val="002E5A84"/>
    <w:rsid w:val="002E748F"/>
    <w:rsid w:val="002E7702"/>
    <w:rsid w:val="002E7F89"/>
    <w:rsid w:val="002F10EA"/>
    <w:rsid w:val="002F454D"/>
    <w:rsid w:val="002F4C0F"/>
    <w:rsid w:val="0030274C"/>
    <w:rsid w:val="00303D01"/>
    <w:rsid w:val="003040D9"/>
    <w:rsid w:val="00306E76"/>
    <w:rsid w:val="00310CDD"/>
    <w:rsid w:val="00314A8B"/>
    <w:rsid w:val="00316397"/>
    <w:rsid w:val="00321FD7"/>
    <w:rsid w:val="0032268F"/>
    <w:rsid w:val="00322940"/>
    <w:rsid w:val="00326AA7"/>
    <w:rsid w:val="00334965"/>
    <w:rsid w:val="00336F24"/>
    <w:rsid w:val="0034067F"/>
    <w:rsid w:val="003420E0"/>
    <w:rsid w:val="00345691"/>
    <w:rsid w:val="00345FFE"/>
    <w:rsid w:val="00346504"/>
    <w:rsid w:val="0035654C"/>
    <w:rsid w:val="0036348C"/>
    <w:rsid w:val="00373DD2"/>
    <w:rsid w:val="0037537F"/>
    <w:rsid w:val="00382868"/>
    <w:rsid w:val="00382A23"/>
    <w:rsid w:val="00382B40"/>
    <w:rsid w:val="00383BF4"/>
    <w:rsid w:val="00386375"/>
    <w:rsid w:val="00393404"/>
    <w:rsid w:val="003942AF"/>
    <w:rsid w:val="00394916"/>
    <w:rsid w:val="00397035"/>
    <w:rsid w:val="003A1437"/>
    <w:rsid w:val="003A77FC"/>
    <w:rsid w:val="003A787A"/>
    <w:rsid w:val="003B500E"/>
    <w:rsid w:val="003B692C"/>
    <w:rsid w:val="003C1339"/>
    <w:rsid w:val="003C3C13"/>
    <w:rsid w:val="003C4CB0"/>
    <w:rsid w:val="003D30BE"/>
    <w:rsid w:val="003D516B"/>
    <w:rsid w:val="003E3CFC"/>
    <w:rsid w:val="003E4BEB"/>
    <w:rsid w:val="003F2426"/>
    <w:rsid w:val="004000D5"/>
    <w:rsid w:val="0041376D"/>
    <w:rsid w:val="00415D0B"/>
    <w:rsid w:val="00421693"/>
    <w:rsid w:val="00421CC9"/>
    <w:rsid w:val="004221B4"/>
    <w:rsid w:val="0042252C"/>
    <w:rsid w:val="0042349D"/>
    <w:rsid w:val="00424265"/>
    <w:rsid w:val="0042621C"/>
    <w:rsid w:val="00432A01"/>
    <w:rsid w:val="00436B7D"/>
    <w:rsid w:val="00441B27"/>
    <w:rsid w:val="00441DDE"/>
    <w:rsid w:val="004430F1"/>
    <w:rsid w:val="0044322E"/>
    <w:rsid w:val="0045039E"/>
    <w:rsid w:val="00452357"/>
    <w:rsid w:val="00454B66"/>
    <w:rsid w:val="00457916"/>
    <w:rsid w:val="0046432A"/>
    <w:rsid w:val="00471298"/>
    <w:rsid w:val="00471A2A"/>
    <w:rsid w:val="00477B91"/>
    <w:rsid w:val="00480795"/>
    <w:rsid w:val="0048208B"/>
    <w:rsid w:val="0048742F"/>
    <w:rsid w:val="0049014B"/>
    <w:rsid w:val="004A0C76"/>
    <w:rsid w:val="004A1AD1"/>
    <w:rsid w:val="004A4347"/>
    <w:rsid w:val="004A520B"/>
    <w:rsid w:val="004B0C5F"/>
    <w:rsid w:val="004B1517"/>
    <w:rsid w:val="004B2628"/>
    <w:rsid w:val="004B5AE5"/>
    <w:rsid w:val="004B669A"/>
    <w:rsid w:val="004C2C5D"/>
    <w:rsid w:val="004C49FF"/>
    <w:rsid w:val="004D0AB4"/>
    <w:rsid w:val="004D6B66"/>
    <w:rsid w:val="004E0A2A"/>
    <w:rsid w:val="004F08F3"/>
    <w:rsid w:val="004F0D5E"/>
    <w:rsid w:val="00500E4B"/>
    <w:rsid w:val="00504209"/>
    <w:rsid w:val="00504646"/>
    <w:rsid w:val="005071F4"/>
    <w:rsid w:val="00511E30"/>
    <w:rsid w:val="00515E09"/>
    <w:rsid w:val="005218CC"/>
    <w:rsid w:val="005224A1"/>
    <w:rsid w:val="005249D2"/>
    <w:rsid w:val="005320C2"/>
    <w:rsid w:val="00545273"/>
    <w:rsid w:val="00545912"/>
    <w:rsid w:val="0054595C"/>
    <w:rsid w:val="00550B35"/>
    <w:rsid w:val="00563E78"/>
    <w:rsid w:val="00572D83"/>
    <w:rsid w:val="0057384C"/>
    <w:rsid w:val="00575EEC"/>
    <w:rsid w:val="00580CD7"/>
    <w:rsid w:val="00584026"/>
    <w:rsid w:val="005844CF"/>
    <w:rsid w:val="005845BD"/>
    <w:rsid w:val="00587520"/>
    <w:rsid w:val="005920DE"/>
    <w:rsid w:val="005A129B"/>
    <w:rsid w:val="005A5C46"/>
    <w:rsid w:val="005A7295"/>
    <w:rsid w:val="005B2593"/>
    <w:rsid w:val="005B386E"/>
    <w:rsid w:val="005B43B5"/>
    <w:rsid w:val="005B4D74"/>
    <w:rsid w:val="005B5730"/>
    <w:rsid w:val="005B6FAB"/>
    <w:rsid w:val="005C2C9A"/>
    <w:rsid w:val="005C5494"/>
    <w:rsid w:val="005D00EF"/>
    <w:rsid w:val="005D1806"/>
    <w:rsid w:val="005D32FB"/>
    <w:rsid w:val="005E370E"/>
    <w:rsid w:val="005E461F"/>
    <w:rsid w:val="005F09B7"/>
    <w:rsid w:val="005F535D"/>
    <w:rsid w:val="005F74E1"/>
    <w:rsid w:val="006062BE"/>
    <w:rsid w:val="00611111"/>
    <w:rsid w:val="006126D7"/>
    <w:rsid w:val="00620E24"/>
    <w:rsid w:val="006255CA"/>
    <w:rsid w:val="0062799E"/>
    <w:rsid w:val="00641DA2"/>
    <w:rsid w:val="00645439"/>
    <w:rsid w:val="00650270"/>
    <w:rsid w:val="00652870"/>
    <w:rsid w:val="00655157"/>
    <w:rsid w:val="00663F14"/>
    <w:rsid w:val="00663FA2"/>
    <w:rsid w:val="00666019"/>
    <w:rsid w:val="00667E87"/>
    <w:rsid w:val="006727E0"/>
    <w:rsid w:val="00673F4F"/>
    <w:rsid w:val="0067622B"/>
    <w:rsid w:val="006779B1"/>
    <w:rsid w:val="006817DD"/>
    <w:rsid w:val="00681D66"/>
    <w:rsid w:val="00684828"/>
    <w:rsid w:val="00695E0A"/>
    <w:rsid w:val="00696B6E"/>
    <w:rsid w:val="006A0B94"/>
    <w:rsid w:val="006A57F8"/>
    <w:rsid w:val="006B074E"/>
    <w:rsid w:val="006B105B"/>
    <w:rsid w:val="006B2755"/>
    <w:rsid w:val="006B2E51"/>
    <w:rsid w:val="006B353C"/>
    <w:rsid w:val="006B581E"/>
    <w:rsid w:val="006C2338"/>
    <w:rsid w:val="006C3C19"/>
    <w:rsid w:val="006C4AB9"/>
    <w:rsid w:val="006D2F3C"/>
    <w:rsid w:val="006D3EEA"/>
    <w:rsid w:val="006D65A4"/>
    <w:rsid w:val="006D6F28"/>
    <w:rsid w:val="006E5079"/>
    <w:rsid w:val="006E6086"/>
    <w:rsid w:val="006E6303"/>
    <w:rsid w:val="006F0367"/>
    <w:rsid w:val="00702108"/>
    <w:rsid w:val="007025C4"/>
    <w:rsid w:val="00705939"/>
    <w:rsid w:val="0070664D"/>
    <w:rsid w:val="00713FF5"/>
    <w:rsid w:val="00727417"/>
    <w:rsid w:val="007313C5"/>
    <w:rsid w:val="007317D2"/>
    <w:rsid w:val="007341C1"/>
    <w:rsid w:val="007348C9"/>
    <w:rsid w:val="00734F84"/>
    <w:rsid w:val="0073567B"/>
    <w:rsid w:val="00737856"/>
    <w:rsid w:val="00741707"/>
    <w:rsid w:val="007502AA"/>
    <w:rsid w:val="00750792"/>
    <w:rsid w:val="00750887"/>
    <w:rsid w:val="007557CE"/>
    <w:rsid w:val="007568E6"/>
    <w:rsid w:val="00764966"/>
    <w:rsid w:val="00766F65"/>
    <w:rsid w:val="007736A2"/>
    <w:rsid w:val="0077694D"/>
    <w:rsid w:val="00780016"/>
    <w:rsid w:val="007820AB"/>
    <w:rsid w:val="00784A64"/>
    <w:rsid w:val="00785525"/>
    <w:rsid w:val="007877E1"/>
    <w:rsid w:val="0079235E"/>
    <w:rsid w:val="007A0F95"/>
    <w:rsid w:val="007B1586"/>
    <w:rsid w:val="007B2AC4"/>
    <w:rsid w:val="007B2E06"/>
    <w:rsid w:val="007C2541"/>
    <w:rsid w:val="007C6F82"/>
    <w:rsid w:val="007D08B1"/>
    <w:rsid w:val="007D4477"/>
    <w:rsid w:val="007D4C37"/>
    <w:rsid w:val="007E0B72"/>
    <w:rsid w:val="007E0F64"/>
    <w:rsid w:val="007E3C7F"/>
    <w:rsid w:val="007E6DC0"/>
    <w:rsid w:val="007E7978"/>
    <w:rsid w:val="007F1BA7"/>
    <w:rsid w:val="007F34DE"/>
    <w:rsid w:val="007F4278"/>
    <w:rsid w:val="007F45F5"/>
    <w:rsid w:val="008009CA"/>
    <w:rsid w:val="00800FF4"/>
    <w:rsid w:val="00805BDB"/>
    <w:rsid w:val="008069BF"/>
    <w:rsid w:val="00812F33"/>
    <w:rsid w:val="008208E4"/>
    <w:rsid w:val="0083009C"/>
    <w:rsid w:val="00830A4C"/>
    <w:rsid w:val="00833F1F"/>
    <w:rsid w:val="00833FB4"/>
    <w:rsid w:val="00836016"/>
    <w:rsid w:val="008378CB"/>
    <w:rsid w:val="008405D0"/>
    <w:rsid w:val="00855B79"/>
    <w:rsid w:val="008629D0"/>
    <w:rsid w:val="00874751"/>
    <w:rsid w:val="00882898"/>
    <w:rsid w:val="00896CB4"/>
    <w:rsid w:val="008A61AC"/>
    <w:rsid w:val="008B18E4"/>
    <w:rsid w:val="008B3D23"/>
    <w:rsid w:val="008B3EBC"/>
    <w:rsid w:val="008C07D5"/>
    <w:rsid w:val="008C67DC"/>
    <w:rsid w:val="008C72EA"/>
    <w:rsid w:val="008D0349"/>
    <w:rsid w:val="008D0B28"/>
    <w:rsid w:val="008D444B"/>
    <w:rsid w:val="008D463B"/>
    <w:rsid w:val="008E01A9"/>
    <w:rsid w:val="008E1E33"/>
    <w:rsid w:val="008E396E"/>
    <w:rsid w:val="008E5835"/>
    <w:rsid w:val="008F0BE5"/>
    <w:rsid w:val="008F2CEB"/>
    <w:rsid w:val="0090494C"/>
    <w:rsid w:val="009069B0"/>
    <w:rsid w:val="009078A5"/>
    <w:rsid w:val="009078D5"/>
    <w:rsid w:val="009136BA"/>
    <w:rsid w:val="00916DED"/>
    <w:rsid w:val="00916EF4"/>
    <w:rsid w:val="00917470"/>
    <w:rsid w:val="009204AE"/>
    <w:rsid w:val="009269A9"/>
    <w:rsid w:val="00927473"/>
    <w:rsid w:val="00930F1A"/>
    <w:rsid w:val="00935825"/>
    <w:rsid w:val="009359AB"/>
    <w:rsid w:val="00936531"/>
    <w:rsid w:val="009369B3"/>
    <w:rsid w:val="009405B3"/>
    <w:rsid w:val="009423C7"/>
    <w:rsid w:val="00955221"/>
    <w:rsid w:val="00956303"/>
    <w:rsid w:val="00963E6B"/>
    <w:rsid w:val="009648C4"/>
    <w:rsid w:val="00965736"/>
    <w:rsid w:val="00965C3C"/>
    <w:rsid w:val="00976A20"/>
    <w:rsid w:val="009813B0"/>
    <w:rsid w:val="00982259"/>
    <w:rsid w:val="0098610C"/>
    <w:rsid w:val="00990FD2"/>
    <w:rsid w:val="00994934"/>
    <w:rsid w:val="009956EA"/>
    <w:rsid w:val="009A18A8"/>
    <w:rsid w:val="009A4598"/>
    <w:rsid w:val="009A6E44"/>
    <w:rsid w:val="009A710B"/>
    <w:rsid w:val="009B1583"/>
    <w:rsid w:val="009B6431"/>
    <w:rsid w:val="009C112E"/>
    <w:rsid w:val="009D1879"/>
    <w:rsid w:val="009D3E1C"/>
    <w:rsid w:val="009E0909"/>
    <w:rsid w:val="009E148B"/>
    <w:rsid w:val="009E310E"/>
    <w:rsid w:val="009E657B"/>
    <w:rsid w:val="009E7C0C"/>
    <w:rsid w:val="009F1024"/>
    <w:rsid w:val="009F1297"/>
    <w:rsid w:val="009F2027"/>
    <w:rsid w:val="009F32E7"/>
    <w:rsid w:val="009F510B"/>
    <w:rsid w:val="009F76EE"/>
    <w:rsid w:val="00A034B3"/>
    <w:rsid w:val="00A074C1"/>
    <w:rsid w:val="00A0796F"/>
    <w:rsid w:val="00A164FB"/>
    <w:rsid w:val="00A22A9F"/>
    <w:rsid w:val="00A26240"/>
    <w:rsid w:val="00A27829"/>
    <w:rsid w:val="00A31EC8"/>
    <w:rsid w:val="00A331B5"/>
    <w:rsid w:val="00A354CC"/>
    <w:rsid w:val="00A3573D"/>
    <w:rsid w:val="00A374FF"/>
    <w:rsid w:val="00A40493"/>
    <w:rsid w:val="00A41AC1"/>
    <w:rsid w:val="00A50BAE"/>
    <w:rsid w:val="00A5162B"/>
    <w:rsid w:val="00A547C3"/>
    <w:rsid w:val="00A60EDE"/>
    <w:rsid w:val="00A619B5"/>
    <w:rsid w:val="00A63674"/>
    <w:rsid w:val="00A72DAE"/>
    <w:rsid w:val="00A7362F"/>
    <w:rsid w:val="00A74899"/>
    <w:rsid w:val="00A7626F"/>
    <w:rsid w:val="00A76C0C"/>
    <w:rsid w:val="00A76D64"/>
    <w:rsid w:val="00A828FB"/>
    <w:rsid w:val="00A92A9B"/>
    <w:rsid w:val="00A93062"/>
    <w:rsid w:val="00A940F5"/>
    <w:rsid w:val="00AA161D"/>
    <w:rsid w:val="00AA1A31"/>
    <w:rsid w:val="00AA4C79"/>
    <w:rsid w:val="00AA585C"/>
    <w:rsid w:val="00AB2039"/>
    <w:rsid w:val="00AD6C76"/>
    <w:rsid w:val="00AD7C8C"/>
    <w:rsid w:val="00AE7258"/>
    <w:rsid w:val="00AE7465"/>
    <w:rsid w:val="00AF0BDD"/>
    <w:rsid w:val="00AF45F1"/>
    <w:rsid w:val="00B0451C"/>
    <w:rsid w:val="00B0624D"/>
    <w:rsid w:val="00B0774F"/>
    <w:rsid w:val="00B07B91"/>
    <w:rsid w:val="00B113CC"/>
    <w:rsid w:val="00B11C79"/>
    <w:rsid w:val="00B14B1C"/>
    <w:rsid w:val="00B2665F"/>
    <w:rsid w:val="00B31018"/>
    <w:rsid w:val="00B324DC"/>
    <w:rsid w:val="00B334A1"/>
    <w:rsid w:val="00B358E6"/>
    <w:rsid w:val="00B364DD"/>
    <w:rsid w:val="00B457C4"/>
    <w:rsid w:val="00B56077"/>
    <w:rsid w:val="00B5711E"/>
    <w:rsid w:val="00B577BF"/>
    <w:rsid w:val="00B64E97"/>
    <w:rsid w:val="00B66232"/>
    <w:rsid w:val="00B72BDD"/>
    <w:rsid w:val="00B73E1A"/>
    <w:rsid w:val="00B81161"/>
    <w:rsid w:val="00B81336"/>
    <w:rsid w:val="00B81C61"/>
    <w:rsid w:val="00B85074"/>
    <w:rsid w:val="00B86ACD"/>
    <w:rsid w:val="00B8796B"/>
    <w:rsid w:val="00B92258"/>
    <w:rsid w:val="00BA2495"/>
    <w:rsid w:val="00BB2AC8"/>
    <w:rsid w:val="00BB3256"/>
    <w:rsid w:val="00BB5F11"/>
    <w:rsid w:val="00BC2B3D"/>
    <w:rsid w:val="00BC7067"/>
    <w:rsid w:val="00BD1900"/>
    <w:rsid w:val="00BD3E2E"/>
    <w:rsid w:val="00BD57BE"/>
    <w:rsid w:val="00BD61C5"/>
    <w:rsid w:val="00BD6653"/>
    <w:rsid w:val="00BD6811"/>
    <w:rsid w:val="00BE154C"/>
    <w:rsid w:val="00BE18BF"/>
    <w:rsid w:val="00BE2FF4"/>
    <w:rsid w:val="00BE51E9"/>
    <w:rsid w:val="00BE659B"/>
    <w:rsid w:val="00BF6384"/>
    <w:rsid w:val="00BF6486"/>
    <w:rsid w:val="00C045FC"/>
    <w:rsid w:val="00C057B1"/>
    <w:rsid w:val="00C20640"/>
    <w:rsid w:val="00C2139C"/>
    <w:rsid w:val="00C21FF7"/>
    <w:rsid w:val="00C22323"/>
    <w:rsid w:val="00C23641"/>
    <w:rsid w:val="00C314B8"/>
    <w:rsid w:val="00C31D7E"/>
    <w:rsid w:val="00C44334"/>
    <w:rsid w:val="00C44CD5"/>
    <w:rsid w:val="00C468E0"/>
    <w:rsid w:val="00C50631"/>
    <w:rsid w:val="00C55565"/>
    <w:rsid w:val="00C574D9"/>
    <w:rsid w:val="00C642E4"/>
    <w:rsid w:val="00C6729A"/>
    <w:rsid w:val="00C72E36"/>
    <w:rsid w:val="00C74033"/>
    <w:rsid w:val="00C7507D"/>
    <w:rsid w:val="00C759D5"/>
    <w:rsid w:val="00C808D0"/>
    <w:rsid w:val="00C83CAB"/>
    <w:rsid w:val="00C847A8"/>
    <w:rsid w:val="00C872E1"/>
    <w:rsid w:val="00C96B86"/>
    <w:rsid w:val="00CA4AE7"/>
    <w:rsid w:val="00CA6945"/>
    <w:rsid w:val="00CA6CBC"/>
    <w:rsid w:val="00CA7A42"/>
    <w:rsid w:val="00CB23EC"/>
    <w:rsid w:val="00CB66EF"/>
    <w:rsid w:val="00CC43D7"/>
    <w:rsid w:val="00CC5386"/>
    <w:rsid w:val="00CC53A3"/>
    <w:rsid w:val="00CD1826"/>
    <w:rsid w:val="00CD34F5"/>
    <w:rsid w:val="00CD473D"/>
    <w:rsid w:val="00CD7648"/>
    <w:rsid w:val="00CE0CF9"/>
    <w:rsid w:val="00CE173E"/>
    <w:rsid w:val="00CE1EB4"/>
    <w:rsid w:val="00CE2469"/>
    <w:rsid w:val="00CE259C"/>
    <w:rsid w:val="00CE34E9"/>
    <w:rsid w:val="00CE5CE3"/>
    <w:rsid w:val="00CF2AFD"/>
    <w:rsid w:val="00CF51C5"/>
    <w:rsid w:val="00CF564F"/>
    <w:rsid w:val="00CF5693"/>
    <w:rsid w:val="00D064DD"/>
    <w:rsid w:val="00D129A1"/>
    <w:rsid w:val="00D13151"/>
    <w:rsid w:val="00D16C4B"/>
    <w:rsid w:val="00D20113"/>
    <w:rsid w:val="00D20356"/>
    <w:rsid w:val="00D30C65"/>
    <w:rsid w:val="00D36899"/>
    <w:rsid w:val="00D42A4C"/>
    <w:rsid w:val="00D43F28"/>
    <w:rsid w:val="00D44455"/>
    <w:rsid w:val="00D4546F"/>
    <w:rsid w:val="00D458AD"/>
    <w:rsid w:val="00D5354B"/>
    <w:rsid w:val="00D62C97"/>
    <w:rsid w:val="00D66FD0"/>
    <w:rsid w:val="00D70F26"/>
    <w:rsid w:val="00D7695E"/>
    <w:rsid w:val="00D76A10"/>
    <w:rsid w:val="00D76D6D"/>
    <w:rsid w:val="00D776CE"/>
    <w:rsid w:val="00D82B70"/>
    <w:rsid w:val="00D842B1"/>
    <w:rsid w:val="00D87F22"/>
    <w:rsid w:val="00D97864"/>
    <w:rsid w:val="00DA0A8E"/>
    <w:rsid w:val="00DA1028"/>
    <w:rsid w:val="00DA2613"/>
    <w:rsid w:val="00DA2B2E"/>
    <w:rsid w:val="00DA35D2"/>
    <w:rsid w:val="00DA4845"/>
    <w:rsid w:val="00DB2EAC"/>
    <w:rsid w:val="00DB7A13"/>
    <w:rsid w:val="00DC28BB"/>
    <w:rsid w:val="00DC3FD4"/>
    <w:rsid w:val="00DD4408"/>
    <w:rsid w:val="00DE6D72"/>
    <w:rsid w:val="00DE7276"/>
    <w:rsid w:val="00DF1047"/>
    <w:rsid w:val="00E043DE"/>
    <w:rsid w:val="00E06585"/>
    <w:rsid w:val="00E10F75"/>
    <w:rsid w:val="00E1273D"/>
    <w:rsid w:val="00E129D4"/>
    <w:rsid w:val="00E1584D"/>
    <w:rsid w:val="00E15C57"/>
    <w:rsid w:val="00E16E9B"/>
    <w:rsid w:val="00E17BAC"/>
    <w:rsid w:val="00E23333"/>
    <w:rsid w:val="00E236EB"/>
    <w:rsid w:val="00E242F3"/>
    <w:rsid w:val="00E37829"/>
    <w:rsid w:val="00E464C6"/>
    <w:rsid w:val="00E51ACD"/>
    <w:rsid w:val="00E53B81"/>
    <w:rsid w:val="00E53C53"/>
    <w:rsid w:val="00E60D85"/>
    <w:rsid w:val="00E60E6E"/>
    <w:rsid w:val="00E64043"/>
    <w:rsid w:val="00E64B16"/>
    <w:rsid w:val="00E651A5"/>
    <w:rsid w:val="00E70E3F"/>
    <w:rsid w:val="00E71165"/>
    <w:rsid w:val="00E71610"/>
    <w:rsid w:val="00E71C13"/>
    <w:rsid w:val="00E8627A"/>
    <w:rsid w:val="00E86CCF"/>
    <w:rsid w:val="00E87492"/>
    <w:rsid w:val="00E91B98"/>
    <w:rsid w:val="00E956C7"/>
    <w:rsid w:val="00E974D7"/>
    <w:rsid w:val="00EA2A9D"/>
    <w:rsid w:val="00EA3006"/>
    <w:rsid w:val="00EB0452"/>
    <w:rsid w:val="00EB0BD6"/>
    <w:rsid w:val="00EB207A"/>
    <w:rsid w:val="00EC08BF"/>
    <w:rsid w:val="00EC6177"/>
    <w:rsid w:val="00ED6199"/>
    <w:rsid w:val="00EE61C7"/>
    <w:rsid w:val="00EE62BB"/>
    <w:rsid w:val="00EF072F"/>
    <w:rsid w:val="00EF78AA"/>
    <w:rsid w:val="00F00579"/>
    <w:rsid w:val="00F0210A"/>
    <w:rsid w:val="00F06DA9"/>
    <w:rsid w:val="00F1141E"/>
    <w:rsid w:val="00F12D5C"/>
    <w:rsid w:val="00F14BFC"/>
    <w:rsid w:val="00F2019B"/>
    <w:rsid w:val="00F258EB"/>
    <w:rsid w:val="00F26818"/>
    <w:rsid w:val="00F30539"/>
    <w:rsid w:val="00F40E88"/>
    <w:rsid w:val="00F44C61"/>
    <w:rsid w:val="00F46EEB"/>
    <w:rsid w:val="00F50801"/>
    <w:rsid w:val="00F57963"/>
    <w:rsid w:val="00F64458"/>
    <w:rsid w:val="00F671FB"/>
    <w:rsid w:val="00F75F96"/>
    <w:rsid w:val="00F87AD1"/>
    <w:rsid w:val="00F90D64"/>
    <w:rsid w:val="00F95127"/>
    <w:rsid w:val="00F95C27"/>
    <w:rsid w:val="00FA458E"/>
    <w:rsid w:val="00FA4DCC"/>
    <w:rsid w:val="00FB078C"/>
    <w:rsid w:val="00FB0880"/>
    <w:rsid w:val="00FB2CBE"/>
    <w:rsid w:val="00FB345D"/>
    <w:rsid w:val="00FC7921"/>
    <w:rsid w:val="00FD0A67"/>
    <w:rsid w:val="00FD15A2"/>
    <w:rsid w:val="00FD3A26"/>
    <w:rsid w:val="00FD7194"/>
    <w:rsid w:val="00FE06CC"/>
    <w:rsid w:val="00FE7EBA"/>
    <w:rsid w:val="00FF3894"/>
    <w:rsid w:val="00FF629D"/>
    <w:rsid w:val="00FF7B89"/>
    <w:rsid w:val="0206B36F"/>
    <w:rsid w:val="02BE8B70"/>
    <w:rsid w:val="03B2FD26"/>
    <w:rsid w:val="03E192A0"/>
    <w:rsid w:val="04526E4B"/>
    <w:rsid w:val="061CCD87"/>
    <w:rsid w:val="067970D0"/>
    <w:rsid w:val="06AD2964"/>
    <w:rsid w:val="06E2019F"/>
    <w:rsid w:val="076A087D"/>
    <w:rsid w:val="07BC529F"/>
    <w:rsid w:val="082981C9"/>
    <w:rsid w:val="0AADD5C2"/>
    <w:rsid w:val="0E19695A"/>
    <w:rsid w:val="0E23FF30"/>
    <w:rsid w:val="0E6C8C38"/>
    <w:rsid w:val="108E4E4F"/>
    <w:rsid w:val="120B9AE6"/>
    <w:rsid w:val="125EBF71"/>
    <w:rsid w:val="137F81A3"/>
    <w:rsid w:val="14AC34B7"/>
    <w:rsid w:val="15351902"/>
    <w:rsid w:val="167E758F"/>
    <w:rsid w:val="16E6EA92"/>
    <w:rsid w:val="17CB2AAB"/>
    <w:rsid w:val="18892EF8"/>
    <w:rsid w:val="18E1A38D"/>
    <w:rsid w:val="19772CA9"/>
    <w:rsid w:val="199BED61"/>
    <w:rsid w:val="1AAD8114"/>
    <w:rsid w:val="1BF7A56B"/>
    <w:rsid w:val="1C0CF6BC"/>
    <w:rsid w:val="1C9D945D"/>
    <w:rsid w:val="1DC7104C"/>
    <w:rsid w:val="1DD70DF7"/>
    <w:rsid w:val="1E35D8F6"/>
    <w:rsid w:val="1ED0F591"/>
    <w:rsid w:val="1EF1FC77"/>
    <w:rsid w:val="22299D39"/>
    <w:rsid w:val="22B92987"/>
    <w:rsid w:val="22F10824"/>
    <w:rsid w:val="231D602C"/>
    <w:rsid w:val="24898C9D"/>
    <w:rsid w:val="2625CA51"/>
    <w:rsid w:val="273073CF"/>
    <w:rsid w:val="274053F6"/>
    <w:rsid w:val="2753FD43"/>
    <w:rsid w:val="27EE4E33"/>
    <w:rsid w:val="27F0D14F"/>
    <w:rsid w:val="2898DEBD"/>
    <w:rsid w:val="28B81CF3"/>
    <w:rsid w:val="2976A081"/>
    <w:rsid w:val="29B09335"/>
    <w:rsid w:val="2A32F6B8"/>
    <w:rsid w:val="2B52C81D"/>
    <w:rsid w:val="2B6F9611"/>
    <w:rsid w:val="2BC26BD6"/>
    <w:rsid w:val="2D6C4FE0"/>
    <w:rsid w:val="2EA5D310"/>
    <w:rsid w:val="2EFA0C98"/>
    <w:rsid w:val="2F082041"/>
    <w:rsid w:val="31B64C36"/>
    <w:rsid w:val="32B7EA94"/>
    <w:rsid w:val="35F714B6"/>
    <w:rsid w:val="3651FC5B"/>
    <w:rsid w:val="371A9C14"/>
    <w:rsid w:val="38C9A920"/>
    <w:rsid w:val="39012330"/>
    <w:rsid w:val="3987FA73"/>
    <w:rsid w:val="3A62C591"/>
    <w:rsid w:val="3B2285BB"/>
    <w:rsid w:val="3C1B59CB"/>
    <w:rsid w:val="3E5D0E40"/>
    <w:rsid w:val="413D72BD"/>
    <w:rsid w:val="41F7AFBD"/>
    <w:rsid w:val="422600F0"/>
    <w:rsid w:val="427FBB21"/>
    <w:rsid w:val="42E5D529"/>
    <w:rsid w:val="42EC248F"/>
    <w:rsid w:val="43253691"/>
    <w:rsid w:val="43307F63"/>
    <w:rsid w:val="442B5B35"/>
    <w:rsid w:val="443BB24D"/>
    <w:rsid w:val="4494599A"/>
    <w:rsid w:val="44CC4FC4"/>
    <w:rsid w:val="451E5601"/>
    <w:rsid w:val="457A9252"/>
    <w:rsid w:val="45C8AF00"/>
    <w:rsid w:val="46508C5A"/>
    <w:rsid w:val="469DEF8C"/>
    <w:rsid w:val="48125211"/>
    <w:rsid w:val="48CF5780"/>
    <w:rsid w:val="4AA4E69E"/>
    <w:rsid w:val="4BCA86D2"/>
    <w:rsid w:val="4D09A53B"/>
    <w:rsid w:val="4D7EB35E"/>
    <w:rsid w:val="4E538FF6"/>
    <w:rsid w:val="4E890E6A"/>
    <w:rsid w:val="4E9F663E"/>
    <w:rsid w:val="4F67C4BE"/>
    <w:rsid w:val="4F7C46F4"/>
    <w:rsid w:val="519997F5"/>
    <w:rsid w:val="532D89CD"/>
    <w:rsid w:val="5343E137"/>
    <w:rsid w:val="543FD08A"/>
    <w:rsid w:val="556D205B"/>
    <w:rsid w:val="55E3F4DF"/>
    <w:rsid w:val="56CCE3E5"/>
    <w:rsid w:val="570FB9B1"/>
    <w:rsid w:val="596DD496"/>
    <w:rsid w:val="59A4A9DA"/>
    <w:rsid w:val="5DC82F06"/>
    <w:rsid w:val="5E827C35"/>
    <w:rsid w:val="5E91FF7E"/>
    <w:rsid w:val="5F63FF67"/>
    <w:rsid w:val="628277CC"/>
    <w:rsid w:val="62B90A82"/>
    <w:rsid w:val="6447EB5C"/>
    <w:rsid w:val="64F94717"/>
    <w:rsid w:val="65C1F717"/>
    <w:rsid w:val="66A5EDFB"/>
    <w:rsid w:val="68A7CCAA"/>
    <w:rsid w:val="691B5C7F"/>
    <w:rsid w:val="6A8FE791"/>
    <w:rsid w:val="6AD2E702"/>
    <w:rsid w:val="6B164A1B"/>
    <w:rsid w:val="6D826BA2"/>
    <w:rsid w:val="6E4DEADD"/>
    <w:rsid w:val="6F34D3AF"/>
    <w:rsid w:val="705D4B13"/>
    <w:rsid w:val="70ADDB1D"/>
    <w:rsid w:val="70DA0A1C"/>
    <w:rsid w:val="72CD699A"/>
    <w:rsid w:val="72ED5D99"/>
    <w:rsid w:val="7381C8B3"/>
    <w:rsid w:val="74475F34"/>
    <w:rsid w:val="74883E36"/>
    <w:rsid w:val="74B89601"/>
    <w:rsid w:val="75475E23"/>
    <w:rsid w:val="75A9305E"/>
    <w:rsid w:val="75D81AE1"/>
    <w:rsid w:val="76A7A43B"/>
    <w:rsid w:val="7A4EAAA5"/>
    <w:rsid w:val="7C8A087D"/>
    <w:rsid w:val="7DE4317B"/>
    <w:rsid w:val="7FE1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0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265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5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5A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65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aliases w:val="Bullet List,FooterText,numbered,Абзац списка◄,it_List1,Use Case List Paragraph,A_маркированный_список,Paragraphe de liste1,lp1,Маркированный_список_Абзац списка,Bullets,Абзац маркированнный,ПС - Нумерованный,ТЗ список,Bullet 1,Table-Normal"/>
    <w:basedOn w:val="a"/>
    <w:link w:val="a4"/>
    <w:uiPriority w:val="34"/>
    <w:qFormat/>
    <w:rsid w:val="00265A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5A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5A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TOC Heading"/>
    <w:basedOn w:val="10"/>
    <w:next w:val="a"/>
    <w:uiPriority w:val="39"/>
    <w:unhideWhenUsed/>
    <w:qFormat/>
    <w:rsid w:val="00FD15A2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2A7C19"/>
    <w:pPr>
      <w:tabs>
        <w:tab w:val="left" w:pos="440"/>
        <w:tab w:val="right" w:leader="dot" w:pos="9350"/>
      </w:tabs>
      <w:spacing w:after="100"/>
    </w:pPr>
  </w:style>
  <w:style w:type="character" w:styleId="a6">
    <w:name w:val="Hyperlink"/>
    <w:basedOn w:val="a0"/>
    <w:uiPriority w:val="99"/>
    <w:unhideWhenUsed/>
    <w:rsid w:val="00FD15A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175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5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53C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3C53"/>
  </w:style>
  <w:style w:type="paragraph" w:styleId="ac">
    <w:name w:val="footer"/>
    <w:basedOn w:val="a"/>
    <w:link w:val="ad"/>
    <w:uiPriority w:val="99"/>
    <w:unhideWhenUsed/>
    <w:rsid w:val="00E53C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3C53"/>
  </w:style>
  <w:style w:type="character" w:customStyle="1" w:styleId="13">
    <w:name w:val="Неразрешенное упоминание1"/>
    <w:basedOn w:val="a0"/>
    <w:uiPriority w:val="99"/>
    <w:semiHidden/>
    <w:unhideWhenUsed/>
    <w:rsid w:val="007F45F5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1D6CB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D6CB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D6CB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6C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D6CB1"/>
    <w:rPr>
      <w:b/>
      <w:bCs/>
      <w:sz w:val="20"/>
      <w:szCs w:val="20"/>
    </w:rPr>
  </w:style>
  <w:style w:type="paragraph" w:customStyle="1" w:styleId="0">
    <w:name w:val="_Текст0"/>
    <w:link w:val="00"/>
    <w:rsid w:val="00BC2B3D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00">
    <w:name w:val="_Текст0 Знак"/>
    <w:link w:val="0"/>
    <w:rsid w:val="00BC2B3D"/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af3">
    <w:name w:val="caption"/>
    <w:basedOn w:val="a"/>
    <w:next w:val="a"/>
    <w:uiPriority w:val="35"/>
    <w:unhideWhenUsed/>
    <w:qFormat/>
    <w:rsid w:val="0098610C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af4">
    <w:name w:val="Буллет текст"/>
    <w:basedOn w:val="a"/>
    <w:uiPriority w:val="99"/>
    <w:qFormat/>
    <w:rsid w:val="00CF51C5"/>
    <w:pPr>
      <w:ind w:firstLine="709"/>
    </w:pPr>
    <w:rPr>
      <w:rFonts w:ascii="Calibri" w:eastAsia="Times New Roman" w:hAnsi="Calibri"/>
      <w:lang w:val="ru-RU"/>
    </w:rPr>
  </w:style>
  <w:style w:type="paragraph" w:customStyle="1" w:styleId="af5">
    <w:name w:val="ЗАГОЛОВОК ТИТУЛЬНОГО ЛИСТА (ПРОПИСНЫЕ БУКВЫ)"/>
    <w:basedOn w:val="a"/>
    <w:next w:val="a"/>
    <w:autoRedefine/>
    <w:rsid w:val="00F30539"/>
    <w:pPr>
      <w:spacing w:beforeLines="60" w:before="144" w:afterLines="60" w:after="144" w:line="240" w:lineRule="auto"/>
      <w:jc w:val="center"/>
    </w:pPr>
    <w:rPr>
      <w:rFonts w:ascii="Times New Roman" w:eastAsia="Times New Roman" w:hAnsi="Times New Roman" w:cstheme="majorBidi"/>
      <w:b/>
      <w:bCs/>
      <w:caps/>
      <w:color w:val="000000" w:themeColor="text1"/>
      <w:sz w:val="28"/>
      <w:szCs w:val="28"/>
      <w:lang w:val="x-none" w:eastAsia="x-none"/>
    </w:rPr>
  </w:style>
  <w:style w:type="paragraph" w:styleId="21">
    <w:name w:val="toc 2"/>
    <w:basedOn w:val="a"/>
    <w:next w:val="a"/>
    <w:autoRedefine/>
    <w:uiPriority w:val="39"/>
    <w:unhideWhenUsed/>
    <w:rsid w:val="00F3053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05BDB"/>
    <w:pPr>
      <w:spacing w:after="100"/>
      <w:ind w:left="440"/>
    </w:pPr>
  </w:style>
  <w:style w:type="paragraph" w:customStyle="1" w:styleId="af6">
    <w:name w:val="ГС_Основной_текст"/>
    <w:link w:val="af7"/>
    <w:qFormat/>
    <w:rsid w:val="00112368"/>
    <w:pPr>
      <w:tabs>
        <w:tab w:val="left" w:pos="851"/>
      </w:tabs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  <w:style w:type="character" w:customStyle="1" w:styleId="af7">
    <w:name w:val="ГС_Основной_текст Знак"/>
    <w:link w:val="af6"/>
    <w:locked/>
    <w:rsid w:val="00112368"/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  <w:style w:type="paragraph" w:customStyle="1" w:styleId="IT2G">
    <w:name w:val="* табл текст IT2G"/>
    <w:basedOn w:val="a"/>
    <w:qFormat/>
    <w:rsid w:val="00112368"/>
    <w:pPr>
      <w:spacing w:after="0" w:line="240" w:lineRule="auto"/>
      <w:contextualSpacing/>
    </w:pPr>
    <w:rPr>
      <w:rFonts w:ascii="Times New Roman" w:hAnsi="Times New Roman" w:cs="Times New Roman"/>
      <w:noProof/>
      <w:sz w:val="24"/>
      <w:szCs w:val="24"/>
      <w:lang w:val="ru-RU"/>
    </w:rPr>
  </w:style>
  <w:style w:type="paragraph" w:customStyle="1" w:styleId="IT2G0">
    <w:name w:val="* табл шапка IT2G"/>
    <w:basedOn w:val="a"/>
    <w:rsid w:val="00112368"/>
    <w:pPr>
      <w:keepNext/>
      <w:spacing w:before="60" w:after="60" w:line="240" w:lineRule="auto"/>
      <w:contextualSpacing/>
      <w:jc w:val="center"/>
    </w:pPr>
    <w:rPr>
      <w:rFonts w:ascii="Times New Roman" w:hAnsi="Times New Roman" w:cs="Times New Roman"/>
      <w:b/>
      <w:sz w:val="24"/>
      <w:lang w:val="ru-RU"/>
    </w:rPr>
  </w:style>
  <w:style w:type="character" w:styleId="af8">
    <w:name w:val="Strong"/>
    <w:basedOn w:val="a0"/>
    <w:uiPriority w:val="22"/>
    <w:qFormat/>
    <w:rsid w:val="009136BA"/>
    <w:rPr>
      <w:b/>
      <w:bCs/>
    </w:rPr>
  </w:style>
  <w:style w:type="paragraph" w:styleId="af9">
    <w:name w:val="Normal (Web)"/>
    <w:basedOn w:val="a"/>
    <w:uiPriority w:val="99"/>
    <w:unhideWhenUsed/>
    <w:rsid w:val="0091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_Маркированный список уровня 1"/>
    <w:basedOn w:val="a"/>
    <w:link w:val="14"/>
    <w:qFormat/>
    <w:rsid w:val="00BD57BE"/>
    <w:pPr>
      <w:numPr>
        <w:numId w:val="7"/>
      </w:numPr>
      <w:tabs>
        <w:tab w:val="left" w:pos="567"/>
        <w:tab w:val="left" w:pos="1134"/>
      </w:tabs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_Маркированный список уровня 1 Знак"/>
    <w:link w:val="1"/>
    <w:rsid w:val="00BD57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a">
    <w:name w:val="_Основной перед списком"/>
    <w:basedOn w:val="a"/>
    <w:next w:val="1"/>
    <w:link w:val="afb"/>
    <w:qFormat/>
    <w:rsid w:val="00BD57BE"/>
    <w:pPr>
      <w:keepNext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_Основной перед списком Знак"/>
    <w:basedOn w:val="a0"/>
    <w:link w:val="afa"/>
    <w:rsid w:val="00BD57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c">
    <w:name w:val="_Основной с красной строки"/>
    <w:basedOn w:val="a"/>
    <w:link w:val="afd"/>
    <w:qFormat/>
    <w:rsid w:val="00667E87"/>
    <w:pPr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d">
    <w:name w:val="_Основной с красной строки Знак"/>
    <w:link w:val="afc"/>
    <w:rsid w:val="00667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e">
    <w:name w:val="_Табл_Текст_по_ширине"/>
    <w:basedOn w:val="a"/>
    <w:qFormat/>
    <w:rsid w:val="00830A4C"/>
    <w:pPr>
      <w:spacing w:before="60" w:after="60" w:line="240" w:lineRule="auto"/>
      <w:ind w:left="217" w:right="113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">
    <w:name w:val="_Табл_Заголовок"/>
    <w:basedOn w:val="a"/>
    <w:link w:val="aff0"/>
    <w:qFormat/>
    <w:rsid w:val="007317D2"/>
    <w:pPr>
      <w:spacing w:before="120" w:after="12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aff0">
    <w:name w:val="_Табл_Заголовок Знак"/>
    <w:link w:val="aff"/>
    <w:rsid w:val="007317D2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aff1">
    <w:name w:val="_Табл_Текст_лев"/>
    <w:basedOn w:val="a"/>
    <w:link w:val="aff2"/>
    <w:qFormat/>
    <w:rsid w:val="007317D2"/>
    <w:pPr>
      <w:spacing w:before="60" w:after="60" w:line="240" w:lineRule="auto"/>
      <w:ind w:left="217" w:right="11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3">
    <w:name w:val="_Табл_Название"/>
    <w:basedOn w:val="a"/>
    <w:qFormat/>
    <w:rsid w:val="007317D2"/>
    <w:pPr>
      <w:keepNext/>
      <w:keepLines/>
      <w:suppressAutoHyphens/>
      <w:autoSpaceDN w:val="0"/>
      <w:adjustRightInd w:val="0"/>
      <w:spacing w:before="240"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4">
    <w:name w:val="_Табл_Текст_центр"/>
    <w:basedOn w:val="aff1"/>
    <w:qFormat/>
    <w:rsid w:val="007317D2"/>
    <w:pPr>
      <w:jc w:val="center"/>
    </w:pPr>
    <w:rPr>
      <w:rFonts w:eastAsia="Calibri"/>
    </w:rPr>
  </w:style>
  <w:style w:type="character" w:customStyle="1" w:styleId="aff2">
    <w:name w:val="_Табл_Текст_лев Знак"/>
    <w:link w:val="aff1"/>
    <w:rsid w:val="007317D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InternetLink">
    <w:name w:val="Internet Link"/>
    <w:basedOn w:val="a0"/>
    <w:uiPriority w:val="99"/>
    <w:rsid w:val="00896CB4"/>
    <w:rPr>
      <w:color w:val="0563C1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Абзац списка◄ Знак,it_List1 Знак,Use Case List Paragraph Знак,A_маркированный_список Знак,Paragraphe de liste1 Знак,lp1 Знак,Маркированный_список_Абзац списка Знак,Bullets Знак"/>
    <w:link w:val="a3"/>
    <w:uiPriority w:val="34"/>
    <w:qFormat/>
    <w:locked/>
    <w:rsid w:val="00FD0A67"/>
  </w:style>
  <w:style w:type="paragraph" w:styleId="aff5">
    <w:name w:val="List Bullet"/>
    <w:aliases w:val="List Bullet 1,UL"/>
    <w:basedOn w:val="a"/>
    <w:unhideWhenUsed/>
    <w:qFormat/>
    <w:rsid w:val="00FD0A67"/>
    <w:pPr>
      <w:spacing w:after="0" w:line="360" w:lineRule="auto"/>
      <w:ind w:left="1" w:firstLine="851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6">
    <w:name w:val="Пункт ТУ"/>
    <w:basedOn w:val="aff5"/>
    <w:link w:val="aff7"/>
    <w:qFormat/>
    <w:rsid w:val="00FD0A67"/>
    <w:pPr>
      <w:tabs>
        <w:tab w:val="num" w:pos="1418"/>
      </w:tabs>
      <w:ind w:left="0" w:firstLine="567"/>
    </w:pPr>
    <w:rPr>
      <w:rFonts w:eastAsia="Calibri"/>
      <w:sz w:val="24"/>
      <w:szCs w:val="24"/>
      <w:lang w:eastAsia="ar-SA"/>
    </w:rPr>
  </w:style>
  <w:style w:type="character" w:customStyle="1" w:styleId="aff7">
    <w:name w:val="Пункт ТУ Знак"/>
    <w:link w:val="aff6"/>
    <w:qFormat/>
    <w:rsid w:val="00FD0A67"/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265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5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5A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65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aliases w:val="Bullet List,FooterText,numbered,Абзац списка◄,it_List1,Use Case List Paragraph,A_маркированный_список,Paragraphe de liste1,lp1,Маркированный_список_Абзац списка,Bullets,Абзац маркированнный,ПС - Нумерованный,ТЗ список,Bullet 1,Table-Normal"/>
    <w:basedOn w:val="a"/>
    <w:link w:val="a4"/>
    <w:uiPriority w:val="34"/>
    <w:qFormat/>
    <w:rsid w:val="00265A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5A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5A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TOC Heading"/>
    <w:basedOn w:val="10"/>
    <w:next w:val="a"/>
    <w:uiPriority w:val="39"/>
    <w:unhideWhenUsed/>
    <w:qFormat/>
    <w:rsid w:val="00FD15A2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2A7C19"/>
    <w:pPr>
      <w:tabs>
        <w:tab w:val="left" w:pos="440"/>
        <w:tab w:val="right" w:leader="dot" w:pos="9350"/>
      </w:tabs>
      <w:spacing w:after="100"/>
    </w:pPr>
  </w:style>
  <w:style w:type="character" w:styleId="a6">
    <w:name w:val="Hyperlink"/>
    <w:basedOn w:val="a0"/>
    <w:uiPriority w:val="99"/>
    <w:unhideWhenUsed/>
    <w:rsid w:val="00FD15A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175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5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53C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3C53"/>
  </w:style>
  <w:style w:type="paragraph" w:styleId="ac">
    <w:name w:val="footer"/>
    <w:basedOn w:val="a"/>
    <w:link w:val="ad"/>
    <w:uiPriority w:val="99"/>
    <w:unhideWhenUsed/>
    <w:rsid w:val="00E53C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3C53"/>
  </w:style>
  <w:style w:type="character" w:customStyle="1" w:styleId="13">
    <w:name w:val="Неразрешенное упоминание1"/>
    <w:basedOn w:val="a0"/>
    <w:uiPriority w:val="99"/>
    <w:semiHidden/>
    <w:unhideWhenUsed/>
    <w:rsid w:val="007F45F5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1D6CB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D6CB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D6CB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6C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D6CB1"/>
    <w:rPr>
      <w:b/>
      <w:bCs/>
      <w:sz w:val="20"/>
      <w:szCs w:val="20"/>
    </w:rPr>
  </w:style>
  <w:style w:type="paragraph" w:customStyle="1" w:styleId="0">
    <w:name w:val="_Текст0"/>
    <w:link w:val="00"/>
    <w:rsid w:val="00BC2B3D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00">
    <w:name w:val="_Текст0 Знак"/>
    <w:link w:val="0"/>
    <w:rsid w:val="00BC2B3D"/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af3">
    <w:name w:val="caption"/>
    <w:basedOn w:val="a"/>
    <w:next w:val="a"/>
    <w:uiPriority w:val="35"/>
    <w:unhideWhenUsed/>
    <w:qFormat/>
    <w:rsid w:val="0098610C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af4">
    <w:name w:val="Буллет текст"/>
    <w:basedOn w:val="a"/>
    <w:uiPriority w:val="99"/>
    <w:qFormat/>
    <w:rsid w:val="00CF51C5"/>
    <w:pPr>
      <w:ind w:firstLine="709"/>
    </w:pPr>
    <w:rPr>
      <w:rFonts w:ascii="Calibri" w:eastAsia="Times New Roman" w:hAnsi="Calibri"/>
      <w:lang w:val="ru-RU"/>
    </w:rPr>
  </w:style>
  <w:style w:type="paragraph" w:customStyle="1" w:styleId="af5">
    <w:name w:val="ЗАГОЛОВОК ТИТУЛЬНОГО ЛИСТА (ПРОПИСНЫЕ БУКВЫ)"/>
    <w:basedOn w:val="a"/>
    <w:next w:val="a"/>
    <w:autoRedefine/>
    <w:rsid w:val="00F30539"/>
    <w:pPr>
      <w:spacing w:beforeLines="60" w:before="144" w:afterLines="60" w:after="144" w:line="240" w:lineRule="auto"/>
      <w:jc w:val="center"/>
    </w:pPr>
    <w:rPr>
      <w:rFonts w:ascii="Times New Roman" w:eastAsia="Times New Roman" w:hAnsi="Times New Roman" w:cstheme="majorBidi"/>
      <w:b/>
      <w:bCs/>
      <w:caps/>
      <w:color w:val="000000" w:themeColor="text1"/>
      <w:sz w:val="28"/>
      <w:szCs w:val="28"/>
      <w:lang w:val="x-none" w:eastAsia="x-none"/>
    </w:rPr>
  </w:style>
  <w:style w:type="paragraph" w:styleId="21">
    <w:name w:val="toc 2"/>
    <w:basedOn w:val="a"/>
    <w:next w:val="a"/>
    <w:autoRedefine/>
    <w:uiPriority w:val="39"/>
    <w:unhideWhenUsed/>
    <w:rsid w:val="00F3053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05BDB"/>
    <w:pPr>
      <w:spacing w:after="100"/>
      <w:ind w:left="440"/>
    </w:pPr>
  </w:style>
  <w:style w:type="paragraph" w:customStyle="1" w:styleId="af6">
    <w:name w:val="ГС_Основной_текст"/>
    <w:link w:val="af7"/>
    <w:qFormat/>
    <w:rsid w:val="00112368"/>
    <w:pPr>
      <w:tabs>
        <w:tab w:val="left" w:pos="851"/>
      </w:tabs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  <w:style w:type="character" w:customStyle="1" w:styleId="af7">
    <w:name w:val="ГС_Основной_текст Знак"/>
    <w:link w:val="af6"/>
    <w:locked/>
    <w:rsid w:val="00112368"/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  <w:style w:type="paragraph" w:customStyle="1" w:styleId="IT2G">
    <w:name w:val="* табл текст IT2G"/>
    <w:basedOn w:val="a"/>
    <w:qFormat/>
    <w:rsid w:val="00112368"/>
    <w:pPr>
      <w:spacing w:after="0" w:line="240" w:lineRule="auto"/>
      <w:contextualSpacing/>
    </w:pPr>
    <w:rPr>
      <w:rFonts w:ascii="Times New Roman" w:hAnsi="Times New Roman" w:cs="Times New Roman"/>
      <w:noProof/>
      <w:sz w:val="24"/>
      <w:szCs w:val="24"/>
      <w:lang w:val="ru-RU"/>
    </w:rPr>
  </w:style>
  <w:style w:type="paragraph" w:customStyle="1" w:styleId="IT2G0">
    <w:name w:val="* табл шапка IT2G"/>
    <w:basedOn w:val="a"/>
    <w:rsid w:val="00112368"/>
    <w:pPr>
      <w:keepNext/>
      <w:spacing w:before="60" w:after="60" w:line="240" w:lineRule="auto"/>
      <w:contextualSpacing/>
      <w:jc w:val="center"/>
    </w:pPr>
    <w:rPr>
      <w:rFonts w:ascii="Times New Roman" w:hAnsi="Times New Roman" w:cs="Times New Roman"/>
      <w:b/>
      <w:sz w:val="24"/>
      <w:lang w:val="ru-RU"/>
    </w:rPr>
  </w:style>
  <w:style w:type="character" w:styleId="af8">
    <w:name w:val="Strong"/>
    <w:basedOn w:val="a0"/>
    <w:uiPriority w:val="22"/>
    <w:qFormat/>
    <w:rsid w:val="009136BA"/>
    <w:rPr>
      <w:b/>
      <w:bCs/>
    </w:rPr>
  </w:style>
  <w:style w:type="paragraph" w:styleId="af9">
    <w:name w:val="Normal (Web)"/>
    <w:basedOn w:val="a"/>
    <w:uiPriority w:val="99"/>
    <w:unhideWhenUsed/>
    <w:rsid w:val="0091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_Маркированный список уровня 1"/>
    <w:basedOn w:val="a"/>
    <w:link w:val="14"/>
    <w:qFormat/>
    <w:rsid w:val="00BD57BE"/>
    <w:pPr>
      <w:numPr>
        <w:numId w:val="7"/>
      </w:numPr>
      <w:tabs>
        <w:tab w:val="left" w:pos="567"/>
        <w:tab w:val="left" w:pos="1134"/>
      </w:tabs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_Маркированный список уровня 1 Знак"/>
    <w:link w:val="1"/>
    <w:rsid w:val="00BD57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a">
    <w:name w:val="_Основной перед списком"/>
    <w:basedOn w:val="a"/>
    <w:next w:val="1"/>
    <w:link w:val="afb"/>
    <w:qFormat/>
    <w:rsid w:val="00BD57BE"/>
    <w:pPr>
      <w:keepNext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_Основной перед списком Знак"/>
    <w:basedOn w:val="a0"/>
    <w:link w:val="afa"/>
    <w:rsid w:val="00BD57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c">
    <w:name w:val="_Основной с красной строки"/>
    <w:basedOn w:val="a"/>
    <w:link w:val="afd"/>
    <w:qFormat/>
    <w:rsid w:val="00667E87"/>
    <w:pPr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d">
    <w:name w:val="_Основной с красной строки Знак"/>
    <w:link w:val="afc"/>
    <w:rsid w:val="00667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e">
    <w:name w:val="_Табл_Текст_по_ширине"/>
    <w:basedOn w:val="a"/>
    <w:qFormat/>
    <w:rsid w:val="00830A4C"/>
    <w:pPr>
      <w:spacing w:before="60" w:after="60" w:line="240" w:lineRule="auto"/>
      <w:ind w:left="217" w:right="113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">
    <w:name w:val="_Табл_Заголовок"/>
    <w:basedOn w:val="a"/>
    <w:link w:val="aff0"/>
    <w:qFormat/>
    <w:rsid w:val="007317D2"/>
    <w:pPr>
      <w:spacing w:before="120" w:after="12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aff0">
    <w:name w:val="_Табл_Заголовок Знак"/>
    <w:link w:val="aff"/>
    <w:rsid w:val="007317D2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aff1">
    <w:name w:val="_Табл_Текст_лев"/>
    <w:basedOn w:val="a"/>
    <w:link w:val="aff2"/>
    <w:qFormat/>
    <w:rsid w:val="007317D2"/>
    <w:pPr>
      <w:spacing w:before="60" w:after="60" w:line="240" w:lineRule="auto"/>
      <w:ind w:left="217" w:right="11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3">
    <w:name w:val="_Табл_Название"/>
    <w:basedOn w:val="a"/>
    <w:qFormat/>
    <w:rsid w:val="007317D2"/>
    <w:pPr>
      <w:keepNext/>
      <w:keepLines/>
      <w:suppressAutoHyphens/>
      <w:autoSpaceDN w:val="0"/>
      <w:adjustRightInd w:val="0"/>
      <w:spacing w:before="240"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4">
    <w:name w:val="_Табл_Текст_центр"/>
    <w:basedOn w:val="aff1"/>
    <w:qFormat/>
    <w:rsid w:val="007317D2"/>
    <w:pPr>
      <w:jc w:val="center"/>
    </w:pPr>
    <w:rPr>
      <w:rFonts w:eastAsia="Calibri"/>
    </w:rPr>
  </w:style>
  <w:style w:type="character" w:customStyle="1" w:styleId="aff2">
    <w:name w:val="_Табл_Текст_лев Знак"/>
    <w:link w:val="aff1"/>
    <w:rsid w:val="007317D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InternetLink">
    <w:name w:val="Internet Link"/>
    <w:basedOn w:val="a0"/>
    <w:uiPriority w:val="99"/>
    <w:rsid w:val="00896CB4"/>
    <w:rPr>
      <w:color w:val="0563C1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Абзац списка◄ Знак,it_List1 Знак,Use Case List Paragraph Знак,A_маркированный_список Знак,Paragraphe de liste1 Знак,lp1 Знак,Маркированный_список_Абзац списка Знак,Bullets Знак"/>
    <w:link w:val="a3"/>
    <w:uiPriority w:val="34"/>
    <w:qFormat/>
    <w:locked/>
    <w:rsid w:val="00FD0A67"/>
  </w:style>
  <w:style w:type="paragraph" w:styleId="aff5">
    <w:name w:val="List Bullet"/>
    <w:aliases w:val="List Bullet 1,UL"/>
    <w:basedOn w:val="a"/>
    <w:unhideWhenUsed/>
    <w:qFormat/>
    <w:rsid w:val="00FD0A67"/>
    <w:pPr>
      <w:spacing w:after="0" w:line="360" w:lineRule="auto"/>
      <w:ind w:left="1" w:firstLine="851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6">
    <w:name w:val="Пункт ТУ"/>
    <w:basedOn w:val="aff5"/>
    <w:link w:val="aff7"/>
    <w:qFormat/>
    <w:rsid w:val="00FD0A67"/>
    <w:pPr>
      <w:tabs>
        <w:tab w:val="num" w:pos="1418"/>
      </w:tabs>
      <w:ind w:left="0" w:firstLine="567"/>
    </w:pPr>
    <w:rPr>
      <w:rFonts w:eastAsia="Calibri"/>
      <w:sz w:val="24"/>
      <w:szCs w:val="24"/>
      <w:lang w:eastAsia="ar-SA"/>
    </w:rPr>
  </w:style>
  <w:style w:type="character" w:customStyle="1" w:styleId="aff7">
    <w:name w:val="Пункт ТУ Знак"/>
    <w:link w:val="aff6"/>
    <w:qFormat/>
    <w:rsid w:val="00FD0A67"/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7%D0%BD%D0%B0%D0%BA_%D0%BF%D0%BE%D0%B4%D1%87%D1%91%D1%80%D0%BA%D0%B8%D0%B2%D0%B0%D0%BD%D0%B8%D1%8F" TargetMode="External"/><Relationship Id="rId18" Type="http://schemas.openxmlformats.org/officeDocument/2006/relationships/hyperlink" Target="https://ru.wikipedia.org/wiki/%D0%9C%D0%B0%D0%B3%D0%B8%D1%87%D0%B5%D1%81%D0%BA%D0%BE%D0%B5_%D1%87%D0%B8%D1%81%D0%BB%D0%BE_(%D0%BF%D1%80%D0%BE%D0%B3%D1%80%D0%B0%D0%BC%D0%BC%D0%B8%D1%80%D0%BE%D0%B2%D0%B0%D0%BD%D0%B8%D0%B5)" TargetMode="External"/><Relationship Id="rId26" Type="http://schemas.openxmlformats.org/officeDocument/2006/relationships/hyperlink" Target="https://maven.apache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.javascrip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Snake_case" TargetMode="External"/><Relationship Id="rId17" Type="http://schemas.openxmlformats.org/officeDocument/2006/relationships/hyperlink" Target="https://ru.wikipedia.org/wiki/%D0%9F%D1%80%D0%BE%D0%B1%D0%B5%D0%BB" TargetMode="External"/><Relationship Id="rId25" Type="http://schemas.openxmlformats.org/officeDocument/2006/relationships/hyperlink" Target="https://git-scm.com/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8%D0%BC%D0%B2%D0%BE%D0%BB_%D1%82%D0%B0%D0%B1%D1%83%D0%BB%D1%8F%D1%86%D0%B8%D0%B8" TargetMode="External"/><Relationship Id="rId20" Type="http://schemas.openxmlformats.org/officeDocument/2006/relationships/hyperlink" Target="https://sql-academy.org/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8%D0%B4%D0%B5%D0%BD%D1%82%D0%B8%D1%84%D0%B8%D0%BA%D0%B0%D1%82%D0%BE%D1%80" TargetMode="External"/><Relationship Id="rId24" Type="http://schemas.openxmlformats.org/officeDocument/2006/relationships/hyperlink" Target="https://www.redmine.org/projects/redmine/wiki/Gui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1%D0%BB%D0%BE%D0%BA_(%D0%BF%D1%80%D0%BE%D0%B3%D1%80%D0%B0%D0%BC%D0%BC%D0%B8%D1%80%D0%BE%D0%B2%D0%B0%D0%BD%D0%B8%D0%B5)" TargetMode="External"/><Relationship Id="rId23" Type="http://schemas.openxmlformats.org/officeDocument/2006/relationships/hyperlink" Target="https://www.w3schools.com/css/" TargetMode="External"/><Relationship Id="rId28" Type="http://schemas.openxmlformats.org/officeDocument/2006/relationships/hyperlink" Target="https://www.proxmox.com/en/downloads" TargetMode="External"/><Relationship Id="rId10" Type="http://schemas.openxmlformats.org/officeDocument/2006/relationships/hyperlink" Target="https://ru.wikipedia.org/wiki/%D0%9F%D0%B5%D1%80%D0%B5%D0%BC%D0%B5%D0%BD%D0%BD%D0%B0%D1%8F_(%D0%BF%D1%80%D0%BE%D0%B3%D1%80%D0%B0%D0%BC%D0%BC%D0%B8%D1%80%D0%BE%D0%B2%D0%B0%D0%BD%D0%B8%D0%B5)" TargetMode="External"/><Relationship Id="rId19" Type="http://schemas.openxmlformats.org/officeDocument/2006/relationships/hyperlink" Target="https://learn.microsoft.com/ru-ru/dotnet/csharp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9E%D1%82%D1%81%D1%82%D1%83%D0%BF_(%D0%BF%D1%80%D0%BE%D0%B3%D1%80%D0%B0%D0%BC%D0%BC%D0%B8%D1%80%D0%BE%D0%B2%D0%B0%D0%BD%D0%B8%D0%B5)" TargetMode="External"/><Relationship Id="rId22" Type="http://schemas.openxmlformats.org/officeDocument/2006/relationships/hyperlink" Target="http://htmlbook.ru/html5" TargetMode="External"/><Relationship Id="rId27" Type="http://schemas.openxmlformats.org/officeDocument/2006/relationships/hyperlink" Target="https://github.com/TestLinkOpenSourceTRMS/testlink-documentatio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564B-0150-4D85-9906-FCFFA604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18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Sovalov</dc:creator>
  <cp:lastModifiedBy>Ivanova</cp:lastModifiedBy>
  <cp:revision>69</cp:revision>
  <cp:lastPrinted>2018-08-06T08:56:00Z</cp:lastPrinted>
  <dcterms:created xsi:type="dcterms:W3CDTF">2023-06-08T13:27:00Z</dcterms:created>
  <dcterms:modified xsi:type="dcterms:W3CDTF">2023-06-26T18:39:00Z</dcterms:modified>
</cp:coreProperties>
</file>